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C" w:rsidRPr="00D72BBC" w:rsidRDefault="00D72BBC" w:rsidP="00D72BB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lang w:val="en-US" w:eastAsia="ar-SA"/>
        </w:rPr>
      </w:pPr>
      <w:bookmarkStart w:id="0" w:name="_GoBack"/>
      <w:bookmarkEnd w:id="0"/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BC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D72BBC" w:rsidRPr="00D72BBC" w:rsidRDefault="00FA31A5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hyperlink r:id="rId6" w:history="1">
        <w:r w:rsidR="00D72BBC" w:rsidRPr="00D72BBC">
          <w:rPr>
            <w:rFonts w:ascii="Times New Roman" w:eastAsia="Lucida Sans Unicode" w:hAnsi="Times New Roman" w:cs="Times New Roman"/>
            <w:color w:val="000080"/>
            <w:kern w:val="1"/>
            <w:u w:val="single"/>
          </w:rPr>
          <w:t>www.tur-mobile.ru</w:t>
        </w:r>
      </w:hyperlink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proofErr w:type="spellStart"/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proofErr w:type="spellEnd"/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D72BBC"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  <w:t xml:space="preserve">  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8-495-363-38-17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</w:p>
    <w:p w:rsidR="00D72BBC" w:rsidRPr="00D72BBC" w:rsidRDefault="00D72BBC" w:rsidP="00D72BBC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D72BBC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D72B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D72B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025A8E" w:rsidRPr="00025A8E" w:rsidRDefault="00025A8E" w:rsidP="00025A8E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  <w:r>
        <w:rPr>
          <w:rFonts w:ascii="Times New Roman" w:eastAsia="Garamond" w:hAnsi="Times New Roman" w:cs="Times New Roman"/>
          <w:iCs w:val="0"/>
          <w:color w:val="365F91" w:themeColor="accent1" w:themeShade="BF"/>
        </w:rPr>
        <w:t>«</w:t>
      </w:r>
      <w:r w:rsidR="00FA31A5">
        <w:rPr>
          <w:rFonts w:ascii="Times New Roman" w:eastAsia="Garamond" w:hAnsi="Times New Roman" w:cs="Times New Roman"/>
          <w:iCs w:val="0"/>
          <w:color w:val="365F91" w:themeColor="accent1" w:themeShade="BF"/>
        </w:rPr>
        <w:t>ОСЕННИЕ КАНИКУЛЫ В ПЕТЕРБУРГЕ</w:t>
      </w:r>
      <w:r>
        <w:rPr>
          <w:rFonts w:ascii="Times New Roman" w:eastAsia="Garamond" w:hAnsi="Times New Roman" w:cs="Times New Roman"/>
          <w:iCs w:val="0"/>
          <w:color w:val="365F91" w:themeColor="accent1" w:themeShade="BF"/>
        </w:rPr>
        <w:t>»</w:t>
      </w:r>
    </w:p>
    <w:p w:rsidR="00FA31A5" w:rsidRPr="00FA31A5" w:rsidRDefault="00FA31A5" w:rsidP="00FA31A5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FA31A5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Санкт-Петербург - Петропавловская крепость - Царское село + Павловск (за доп. плату) - Александро-Невская Лавра - Казанский собор - часовня Ксении Петербургской - музей </w:t>
      </w:r>
      <w:proofErr w:type="spellStart"/>
      <w:r w:rsidRPr="00FA31A5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К.Фаберже</w:t>
      </w:r>
      <w:proofErr w:type="spellEnd"/>
      <w:proofErr w:type="gramEnd"/>
    </w:p>
    <w:p w:rsidR="00FA31A5" w:rsidRPr="00FA31A5" w:rsidRDefault="00FA31A5" w:rsidP="00FA31A5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FA31A5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Автобусный тур</w:t>
      </w:r>
    </w:p>
    <w:p w:rsidR="00FA31A5" w:rsidRPr="00FA31A5" w:rsidRDefault="00FA31A5" w:rsidP="00FA31A5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FA31A5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4 дня / 3 ночи (включая один ночной переезд)</w:t>
      </w:r>
    </w:p>
    <w:p w:rsidR="00457A78" w:rsidRPr="00025A8E" w:rsidRDefault="00FA31A5" w:rsidP="00FA31A5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FA31A5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03-06 ноября 2021</w:t>
      </w:r>
    </w:p>
    <w:p w:rsidR="00025A8E" w:rsidRPr="00025A8E" w:rsidRDefault="00025A8E" w:rsidP="00695C85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</w:p>
    <w:p w:rsidR="00FA31A5" w:rsidRDefault="00FA31A5" w:rsidP="00FA31A5">
      <w:pPr>
        <w:pStyle w:val="a3"/>
      </w:pPr>
      <w:r>
        <w:rPr>
          <w:rStyle w:val="a4"/>
        </w:rPr>
        <w:t>1 день – 03.11.21</w:t>
      </w:r>
      <w:r>
        <w:br/>
        <w:t>22:00 Сбор группы в Москве: ст. м. «ВДНХ», стоянка справа от гостиницы «Космос».</w:t>
      </w:r>
      <w:r>
        <w:br/>
        <w:t>22:30 Отправление в Санкт-Петербург (время в пути около 12 часов – 700 км). По пути санитарные остановки.</w:t>
      </w:r>
    </w:p>
    <w:p w:rsidR="00FA31A5" w:rsidRDefault="00FA31A5" w:rsidP="00FA31A5">
      <w:pPr>
        <w:pStyle w:val="a3"/>
      </w:pPr>
      <w:r>
        <w:rPr>
          <w:rStyle w:val="a4"/>
        </w:rPr>
        <w:t>2 день – 04.11.21</w:t>
      </w:r>
      <w:r>
        <w:br/>
        <w:t>Прибытие в Санкт-Петербург. Встреча с гидом.</w:t>
      </w:r>
      <w:r>
        <w:br/>
      </w:r>
      <w:r>
        <w:rPr>
          <w:rStyle w:val="a4"/>
        </w:rPr>
        <w:t>Завтрак</w:t>
      </w:r>
      <w:r>
        <w:t xml:space="preserve"> в кафе города.</w:t>
      </w:r>
      <w:r>
        <w:br/>
        <w:t xml:space="preserve">Большая </w:t>
      </w:r>
      <w:r>
        <w:rPr>
          <w:rStyle w:val="a4"/>
        </w:rPr>
        <w:t>обзорная экскурсия «Именем Петра…»</w:t>
      </w:r>
      <w:r>
        <w:t xml:space="preserve"> познакомит Вас с памятниками истории и архитектуры северной столицы России – Стрелка Васильевского острова, Медный всадник, Адмиралтейство, Дворцовая площадь, Ансамбль Смольного собора, Марсово поле, Казанский собор, Александро-Невская лавра и многие другие архитектурные ансамбли города на Неве.</w:t>
      </w:r>
      <w:r>
        <w:br/>
      </w:r>
      <w:r>
        <w:rPr>
          <w:rStyle w:val="a4"/>
        </w:rPr>
        <w:t>Экскурсия по территории музея «Петропавловская крепость»</w:t>
      </w:r>
      <w:r>
        <w:t xml:space="preserve"> – первое каменное сооружение города, уникальный памятник истории, архитектуры и фортификационного искусства </w:t>
      </w:r>
      <w:proofErr w:type="gramStart"/>
      <w:r>
        <w:t>Х</w:t>
      </w:r>
      <w:proofErr w:type="gramEnd"/>
      <w:r>
        <w:t>VIII-ХХ веков. Доминанта архитектурного ансамбля – Петропавловский собор – один из символов</w:t>
      </w:r>
      <w:proofErr w:type="gramStart"/>
      <w:r>
        <w:t xml:space="preserve"> С</w:t>
      </w:r>
      <w:proofErr w:type="gramEnd"/>
      <w:r>
        <w:t>анкт- Петербурга.</w:t>
      </w:r>
      <w:r>
        <w:br/>
      </w:r>
      <w:r>
        <w:rPr>
          <w:rStyle w:val="a4"/>
        </w:rPr>
        <w:t>Обед.</w:t>
      </w:r>
      <w:r>
        <w:br/>
        <w:t xml:space="preserve">Размещение в гостинице </w:t>
      </w:r>
      <w:r w:rsidRPr="00FA31A5">
        <w:t>«Санкт-Петербург» 4*</w:t>
      </w:r>
    </w:p>
    <w:p w:rsidR="00FA31A5" w:rsidRDefault="00FA31A5" w:rsidP="00FA31A5">
      <w:pPr>
        <w:pStyle w:val="a3"/>
      </w:pPr>
      <w:r>
        <w:rPr>
          <w:rStyle w:val="a4"/>
        </w:rPr>
        <w:t>3 день – 05.11.21</w:t>
      </w:r>
      <w:r>
        <w:br/>
      </w:r>
      <w:r>
        <w:rPr>
          <w:rStyle w:val="a4"/>
        </w:rPr>
        <w:t>Завтрак</w:t>
      </w:r>
      <w:r>
        <w:t xml:space="preserve"> в ресторане гостиницы (шведский стол).</w:t>
      </w:r>
      <w:r>
        <w:br/>
        <w:t>СВОБОДНЫЙ ДЕНЬ – без обеда.</w:t>
      </w:r>
    </w:p>
    <w:p w:rsidR="00FA31A5" w:rsidRDefault="00FA31A5" w:rsidP="00FA31A5">
      <w:pPr>
        <w:pStyle w:val="a3"/>
      </w:pPr>
      <w:r>
        <w:t>ИЛИ</w:t>
      </w:r>
    </w:p>
    <w:p w:rsidR="00FA31A5" w:rsidRDefault="00FA31A5" w:rsidP="00FA31A5">
      <w:pPr>
        <w:pStyle w:val="a3"/>
      </w:pPr>
      <w:r>
        <w:rPr>
          <w:rStyle w:val="a5"/>
        </w:rPr>
        <w:t xml:space="preserve">За дополнительную плату: Экскурсия в </w:t>
      </w:r>
      <w:r>
        <w:rPr>
          <w:rStyle w:val="a4"/>
          <w:i/>
          <w:iCs/>
        </w:rPr>
        <w:t>Царское Село и Павловск «Парадные резиденции Петербурга».</w:t>
      </w:r>
      <w:r>
        <w:rPr>
          <w:rStyle w:val="a5"/>
        </w:rPr>
        <w:t xml:space="preserve"> Стоимость: 1400 руб./</w:t>
      </w:r>
      <w:proofErr w:type="spellStart"/>
      <w:r>
        <w:rPr>
          <w:rStyle w:val="a5"/>
        </w:rPr>
        <w:t>взр</w:t>
      </w:r>
      <w:proofErr w:type="spellEnd"/>
      <w:r>
        <w:rPr>
          <w:rStyle w:val="a5"/>
        </w:rPr>
        <w:t>., 1200 руб./дети до 16 лет (приобретается при покупке тура).</w:t>
      </w:r>
      <w:r>
        <w:br/>
      </w:r>
      <w:r>
        <w:rPr>
          <w:rStyle w:val="a5"/>
        </w:rPr>
        <w:t>Экскурсия в Царское Село и Павловск «Парадные резиденции Петербурга» с посещением парков и Павловского дворца. Екатерининский парк в Царском селе – это красивейший памятник мирового садово-паркового искусства 18–20 вв. Павловск – выдающийся дворцово-парковый ансамбль конца 18 – начала 19 века, возведенный на высоком берегу реки Славянки. Павловский парк стал одним из лучших пейзажных парков Европы. Павловский дворец – это самая уютная из императорских резиденций. В ходе экскурсии Вы увидите парадные залы дворца, чьи интерьеры создавали лучшие архитекторы того времени.</w:t>
      </w:r>
      <w:r>
        <w:br/>
      </w:r>
      <w:r>
        <w:rPr>
          <w:rStyle w:val="a5"/>
        </w:rPr>
        <w:t>Обед.</w:t>
      </w:r>
      <w:r>
        <w:br/>
      </w:r>
      <w:r>
        <w:rPr>
          <w:rStyle w:val="a5"/>
        </w:rPr>
        <w:lastRenderedPageBreak/>
        <w:t>Возвращение в гостиницу.</w:t>
      </w:r>
      <w:r>
        <w:br/>
        <w:t>Свободное время.</w:t>
      </w:r>
    </w:p>
    <w:p w:rsidR="00FA31A5" w:rsidRDefault="00FA31A5" w:rsidP="00FA31A5">
      <w:pPr>
        <w:pStyle w:val="a3"/>
      </w:pPr>
      <w:r>
        <w:rPr>
          <w:rStyle w:val="a4"/>
        </w:rPr>
        <w:t>4 день – 06.11.21</w:t>
      </w:r>
      <w:r>
        <w:br/>
        <w:t>Завтрак в ресторане гостиницы (шведский стол).</w:t>
      </w:r>
      <w:r>
        <w:br/>
        <w:t>Отъезд из гостиницы с вещами.</w:t>
      </w:r>
      <w:r>
        <w:br/>
        <w:t>Продолжение экскурсионной программы.</w:t>
      </w:r>
      <w:r>
        <w:br/>
        <w:t xml:space="preserve">Посещение </w:t>
      </w:r>
      <w:r>
        <w:rPr>
          <w:rStyle w:val="a4"/>
        </w:rPr>
        <w:t>Александро-Невской Лавры, Казанского собора и часовни Ксении Петербургской.</w:t>
      </w:r>
      <w:r>
        <w:br/>
        <w:t xml:space="preserve">Экскурсия в </w:t>
      </w:r>
      <w:r>
        <w:rPr>
          <w:rStyle w:val="a4"/>
        </w:rPr>
        <w:t>музей Фаберже.</w:t>
      </w:r>
      <w:r>
        <w:t xml:space="preserve"> Музей Фаберже – один их самых «блестящих», в буквальном смысле, музеев города, где Вы сами сможете оценить творения лучших ювелиров дореволюционной России. Блеск золота и драгоценных камней, которые использовали в своих работах мастера фирмы Фаберже, в экспозиции музея дополняют полотна И. Айвазовского, К. Брюллова, В. Поленова, ювелирные эмали и фантазийные предметы. Жемчужиной коллекции музея является собрание из 9 императорских пасхальных яиц Фаберже, которые спустя почти 100 лет вернулись на Родину.</w:t>
      </w:r>
      <w:r>
        <w:br/>
      </w:r>
      <w:r>
        <w:rPr>
          <w:rStyle w:val="a4"/>
        </w:rPr>
        <w:t>Обед</w:t>
      </w:r>
      <w:r>
        <w:t xml:space="preserve"> в кафе города.</w:t>
      </w:r>
      <w:r>
        <w:br/>
        <w:t>14:00 Отъезд в Москву. Ориентировочное время прибытия в Москву – 23:00</w:t>
      </w:r>
    </w:p>
    <w:p w:rsidR="00FA31A5" w:rsidRDefault="00FA31A5" w:rsidP="00FA31A5">
      <w:pPr>
        <w:pStyle w:val="a3"/>
      </w:pPr>
      <w:r>
        <w:rPr>
          <w:rStyle w:val="a4"/>
        </w:rPr>
        <w:t>В стоимость включено:</w:t>
      </w:r>
      <w:r>
        <w:br/>
        <w:t>Проживание в гостинице</w:t>
      </w:r>
      <w:r>
        <w:br/>
        <w:t>Питание: 1 завтрак в кафе, 2 завтрака в гостинице (шведский стол), 2 обеда в кафе</w:t>
      </w:r>
      <w:r>
        <w:br/>
        <w:t>Экскурсионное обслуживание</w:t>
      </w:r>
      <w:r>
        <w:br/>
        <w:t>Входные билеты в музеи (соответствующие программе)</w:t>
      </w:r>
      <w:r>
        <w:br/>
        <w:t>Автобус</w:t>
      </w:r>
      <w:r>
        <w:br/>
        <w:t>Услуги гида – сопровождающего, гида – экскурсовода.</w:t>
      </w:r>
    </w:p>
    <w:p w:rsidR="00FA31A5" w:rsidRDefault="00FA31A5" w:rsidP="00FA31A5">
      <w:pPr>
        <w:pStyle w:val="a3"/>
      </w:pPr>
      <w:r>
        <w:rPr>
          <w:rStyle w:val="a4"/>
        </w:rPr>
        <w:t>Дополнительно оплачивается:</w:t>
      </w:r>
      <w:r>
        <w:br/>
        <w:t>Экскурсия в Царское Село и Павловск «Парадные резиденции Петербурга» с посещением парков и Павловского дворца (с обедом) – 1400 руб./взрослый, 1200 руб./дети до 16 лет (приобретается при покупке тура)</w:t>
      </w:r>
    </w:p>
    <w:p w:rsidR="00FA31A5" w:rsidRDefault="00FA31A5" w:rsidP="00FA31A5">
      <w:pPr>
        <w:pStyle w:val="a3"/>
      </w:pPr>
      <w:r>
        <w:rPr>
          <w:rStyle w:val="a4"/>
        </w:rPr>
        <w:t>Примечание</w:t>
      </w:r>
      <w:proofErr w:type="gramStart"/>
      <w:r>
        <w:br/>
        <w:t>В</w:t>
      </w:r>
      <w:proofErr w:type="gramEnd"/>
      <w:r>
        <w:t>се пассажиры в туристическом автобусе обязаны иметь при себе удостоверение личности (паспорт, дети до 14 лет – свидетельство о рождении)</w:t>
      </w:r>
      <w:r>
        <w:br/>
        <w:t>Время прибытия в Москву является ориентировочным и не может считаться обязательным пунктом программы</w:t>
      </w:r>
      <w: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>
        <w:t>При этом в автобусе свободная рассадка</w:t>
      </w:r>
      <w: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>
        <w:t xml:space="preserve"> также количества и расположения посадочных мест</w:t>
      </w:r>
      <w: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>
        <w:br/>
        <w:t xml:space="preserve">Заселение в гостиницу несовершеннолетних граждан, не достигших 14-летнего возраста, </w:t>
      </w:r>
      <w:r>
        <w:lastRenderedPageBreak/>
        <w:t>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025A8E" w:rsidRPr="00025A8E" w:rsidRDefault="00025A8E" w:rsidP="00FA31A5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iCs/>
          <w:color w:val="365F91" w:themeColor="accent1" w:themeShade="BF"/>
        </w:rPr>
      </w:pPr>
    </w:p>
    <w:sectPr w:rsidR="00025A8E" w:rsidRPr="00025A8E" w:rsidSect="00725BC6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25A8E"/>
    <w:rsid w:val="000C4588"/>
    <w:rsid w:val="00154A54"/>
    <w:rsid w:val="003D4035"/>
    <w:rsid w:val="00457A78"/>
    <w:rsid w:val="00695C85"/>
    <w:rsid w:val="00725BC6"/>
    <w:rsid w:val="00775770"/>
    <w:rsid w:val="00A803D0"/>
    <w:rsid w:val="00C26D51"/>
    <w:rsid w:val="00D72BBC"/>
    <w:rsid w:val="00F2428D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2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  <w:div w:id="12537052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51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3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2021-08-18T12:04:00Z</dcterms:created>
  <dcterms:modified xsi:type="dcterms:W3CDTF">2021-08-18T12:04:00Z</dcterms:modified>
</cp:coreProperties>
</file>