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84" w:rsidRPr="00704984" w:rsidRDefault="00704984" w:rsidP="00704984">
      <w:pPr>
        <w:pStyle w:val="a6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70498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E9FC2D1" wp14:editId="3201B6ED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84">
        <w:rPr>
          <w:color w:val="002060"/>
          <w:lang w:val="ru-RU"/>
        </w:rPr>
        <w:t>Туроператор по внутреннему туризму «Мобайл-Экспресс»</w:t>
      </w:r>
    </w:p>
    <w:p w:rsidR="00704984" w:rsidRPr="00704984" w:rsidRDefault="00704984" w:rsidP="00704984">
      <w:pPr>
        <w:pStyle w:val="a6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704984">
        <w:rPr>
          <w:color w:val="002060"/>
          <w:sz w:val="22"/>
          <w:szCs w:val="22"/>
        </w:rPr>
        <w:t>www</w:t>
      </w:r>
      <w:r w:rsidRPr="00704984">
        <w:rPr>
          <w:color w:val="002060"/>
          <w:sz w:val="22"/>
          <w:szCs w:val="22"/>
          <w:lang w:val="ru-RU"/>
        </w:rPr>
        <w:t>.</w:t>
      </w:r>
      <w:r w:rsidRPr="00704984">
        <w:rPr>
          <w:color w:val="002060"/>
          <w:sz w:val="22"/>
          <w:szCs w:val="22"/>
        </w:rPr>
        <w:t>tur</w:t>
      </w:r>
      <w:r w:rsidRPr="00704984">
        <w:rPr>
          <w:color w:val="002060"/>
          <w:sz w:val="22"/>
          <w:szCs w:val="22"/>
          <w:lang w:val="ru-RU"/>
        </w:rPr>
        <w:t>-</w:t>
      </w:r>
      <w:r w:rsidRPr="00704984">
        <w:rPr>
          <w:color w:val="002060"/>
          <w:sz w:val="22"/>
          <w:szCs w:val="22"/>
        </w:rPr>
        <w:t>mobile</w:t>
      </w:r>
      <w:r w:rsidRPr="00704984">
        <w:rPr>
          <w:color w:val="002060"/>
          <w:sz w:val="22"/>
          <w:szCs w:val="22"/>
          <w:lang w:val="ru-RU"/>
        </w:rPr>
        <w:t>.</w:t>
      </w:r>
      <w:proofErr w:type="spellStart"/>
      <w:r w:rsidRPr="00704984">
        <w:rPr>
          <w:color w:val="002060"/>
          <w:sz w:val="22"/>
          <w:szCs w:val="22"/>
        </w:rPr>
        <w:t>ru</w:t>
      </w:r>
      <w:proofErr w:type="spellEnd"/>
      <w:r w:rsidRPr="00704984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704984" w:rsidRPr="00704984" w:rsidRDefault="00704984" w:rsidP="00704984">
      <w:pPr>
        <w:pStyle w:val="a6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r w:rsidRPr="00704984">
        <w:rPr>
          <w:color w:val="002060"/>
          <w:sz w:val="22"/>
          <w:szCs w:val="22"/>
        </w:rPr>
        <w:t>mobile</w:t>
      </w:r>
      <w:r w:rsidRPr="00704984">
        <w:rPr>
          <w:color w:val="002060"/>
          <w:sz w:val="22"/>
          <w:szCs w:val="22"/>
          <w:lang w:val="ru-RU"/>
        </w:rPr>
        <w:t>-</w:t>
      </w:r>
      <w:r w:rsidRPr="00704984">
        <w:rPr>
          <w:color w:val="002060"/>
          <w:sz w:val="22"/>
          <w:szCs w:val="22"/>
        </w:rPr>
        <w:t>travel</w:t>
      </w:r>
      <w:r w:rsidRPr="00704984">
        <w:rPr>
          <w:color w:val="002060"/>
          <w:sz w:val="22"/>
          <w:szCs w:val="22"/>
          <w:lang w:val="ru-RU"/>
        </w:rPr>
        <w:t>@</w:t>
      </w:r>
      <w:r w:rsidRPr="00704984">
        <w:rPr>
          <w:color w:val="002060"/>
          <w:sz w:val="22"/>
          <w:szCs w:val="22"/>
        </w:rPr>
        <w:t>yandex</w:t>
      </w:r>
      <w:r w:rsidRPr="00704984">
        <w:rPr>
          <w:color w:val="002060"/>
          <w:sz w:val="22"/>
          <w:szCs w:val="22"/>
          <w:lang w:val="ru-RU"/>
        </w:rPr>
        <w:t>.</w:t>
      </w:r>
      <w:proofErr w:type="spellStart"/>
      <w:r w:rsidRPr="00704984">
        <w:rPr>
          <w:color w:val="002060"/>
          <w:sz w:val="22"/>
          <w:szCs w:val="22"/>
        </w:rPr>
        <w:t>ru</w:t>
      </w:r>
      <w:proofErr w:type="spellEnd"/>
      <w:r w:rsidRPr="00704984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704984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704984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704984">
        <w:rPr>
          <w:color w:val="002060"/>
          <w:sz w:val="22"/>
          <w:szCs w:val="22"/>
          <w:lang w:val="ru-RU"/>
        </w:rPr>
        <w:t xml:space="preserve">   </w:t>
      </w:r>
      <w:r w:rsidRPr="00704984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тел</w:t>
      </w:r>
      <w:proofErr w:type="gramStart"/>
      <w:r w:rsidRPr="00704984">
        <w:rPr>
          <w:color w:val="002060"/>
          <w:lang w:val="ru-RU"/>
        </w:rPr>
        <w:t>./</w:t>
      </w:r>
      <w:proofErr w:type="gramEnd"/>
      <w:r w:rsidRPr="00704984">
        <w:rPr>
          <w:color w:val="002060"/>
          <w:lang w:val="ru-RU"/>
        </w:rPr>
        <w:t xml:space="preserve">факс: </w:t>
      </w:r>
      <w:r w:rsidRPr="00704984">
        <w:rPr>
          <w:color w:val="002060"/>
          <w:sz w:val="22"/>
          <w:szCs w:val="22"/>
          <w:lang w:val="ru-RU"/>
        </w:rPr>
        <w:t>8-495-363-38-17</w:t>
      </w:r>
    </w:p>
    <w:p w:rsidR="00704984" w:rsidRPr="00704984" w:rsidRDefault="00704984" w:rsidP="00704984">
      <w:pPr>
        <w:jc w:val="right"/>
        <w:outlineLvl w:val="1"/>
        <w:rPr>
          <w:rFonts w:ascii="Times New Roman" w:hAnsi="Times New Roman" w:cs="Times New Roman"/>
          <w:bCs/>
          <w:color w:val="002060"/>
        </w:rPr>
      </w:pPr>
      <w:r w:rsidRPr="00704984">
        <w:rPr>
          <w:rFonts w:ascii="Times New Roman" w:hAnsi="Times New Roman" w:cs="Times New Roman"/>
          <w:bCs/>
          <w:color w:val="002060"/>
        </w:rPr>
        <w:t xml:space="preserve">+7-926-018-61-13 </w:t>
      </w:r>
      <w:r w:rsidRPr="00704984">
        <w:rPr>
          <w:rFonts w:ascii="Times New Roman" w:hAnsi="Times New Roman" w:cs="Times New Roman"/>
          <w:bCs/>
          <w:color w:val="002060"/>
        </w:rPr>
        <w:t>(</w:t>
      </w:r>
      <w:proofErr w:type="spellStart"/>
      <w:proofErr w:type="gramStart"/>
      <w:r w:rsidRPr="00704984">
        <w:rPr>
          <w:rFonts w:ascii="Times New Roman" w:hAnsi="Times New Roman" w:cs="Times New Roman"/>
          <w:bCs/>
          <w:color w:val="002060"/>
        </w:rPr>
        <w:t>WhatsApp</w:t>
      </w:r>
      <w:proofErr w:type="spellEnd"/>
      <w:r w:rsidRPr="00704984">
        <w:rPr>
          <w:rFonts w:ascii="Times New Roman" w:hAnsi="Times New Roman" w:cs="Times New Roman"/>
          <w:bCs/>
          <w:color w:val="002060"/>
        </w:rPr>
        <w:t xml:space="preserve">, </w:t>
      </w:r>
      <w:r w:rsidRPr="00704984">
        <w:rPr>
          <w:rFonts w:ascii="Times New Roman" w:hAnsi="Times New Roman" w:cs="Times New Roman"/>
          <w:bCs/>
          <w:color w:val="002060"/>
        </w:rPr>
        <w:t xml:space="preserve"> </w:t>
      </w:r>
      <w:r w:rsidRPr="00704984">
        <w:rPr>
          <w:rFonts w:ascii="Times New Roman" w:hAnsi="Times New Roman" w:cs="Times New Roman"/>
          <w:bCs/>
          <w:color w:val="002060"/>
          <w:lang w:val="en-US"/>
        </w:rPr>
        <w:t>Telegram</w:t>
      </w:r>
      <w:proofErr w:type="gramEnd"/>
      <w:r w:rsidRPr="00704984">
        <w:rPr>
          <w:rFonts w:ascii="Times New Roman" w:hAnsi="Times New Roman" w:cs="Times New Roman"/>
          <w:bCs/>
          <w:color w:val="002060"/>
        </w:rPr>
        <w:t>)</w:t>
      </w:r>
    </w:p>
    <w:p w:rsidR="00704984" w:rsidRPr="005465B9" w:rsidRDefault="00704984" w:rsidP="00704984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704984" w:rsidRDefault="00704984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1F4E79" w:themeColor="accent1" w:themeShade="80"/>
          <w:bdr w:val="none" w:sz="0" w:space="0" w:color="auto" w:frame="1"/>
        </w:rPr>
      </w:pPr>
    </w:p>
    <w:p w:rsidR="00704984" w:rsidRDefault="00704984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1F4E79" w:themeColor="accent1" w:themeShade="80"/>
          <w:bdr w:val="none" w:sz="0" w:space="0" w:color="auto" w:frame="1"/>
        </w:rPr>
      </w:pPr>
    </w:p>
    <w:p w:rsidR="00DB2415" w:rsidRPr="00704984" w:rsidRDefault="00704984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1F4E79" w:themeColor="accent1" w:themeShade="80"/>
          <w:bdr w:val="none" w:sz="0" w:space="0" w:color="auto" w:frame="1"/>
        </w:rPr>
      </w:pPr>
      <w:r w:rsidRPr="00704984">
        <w:rPr>
          <w:rStyle w:val="a4"/>
          <w:rFonts w:ascii="inherit" w:hAnsi="inherit"/>
          <w:color w:val="1F4E79" w:themeColor="accent1" w:themeShade="80"/>
          <w:bdr w:val="none" w:sz="0" w:space="0" w:color="auto" w:frame="1"/>
        </w:rPr>
        <w:t>«БАЙКАЛЬСКИЕ КАНИКУЛЫ»</w:t>
      </w:r>
      <w:bookmarkStart w:id="0" w:name="_GoBack"/>
      <w:bookmarkEnd w:id="0"/>
    </w:p>
    <w:p w:rsidR="00DB2415" w:rsidRPr="00704984" w:rsidRDefault="00DB2415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</w:pPr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>Иркутск - Листвянка - остров Ольхон - курорт Аршан</w:t>
      </w:r>
    </w:p>
    <w:p w:rsidR="00DB2415" w:rsidRPr="00704984" w:rsidRDefault="00DB2415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</w:pPr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 xml:space="preserve">Ж/д или </w:t>
      </w:r>
      <w:proofErr w:type="gramStart"/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>Авиа тур</w:t>
      </w:r>
      <w:proofErr w:type="gramEnd"/>
    </w:p>
    <w:p w:rsidR="00DB2415" w:rsidRPr="00704984" w:rsidRDefault="00DB2415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</w:pPr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>9 дней / 8 ночей</w:t>
      </w:r>
    </w:p>
    <w:p w:rsidR="00DB2415" w:rsidRPr="00704984" w:rsidRDefault="00DB2415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</w:pPr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>пятница - суббота</w:t>
      </w:r>
    </w:p>
    <w:p w:rsidR="00DB2415" w:rsidRPr="00704984" w:rsidRDefault="00DB2415" w:rsidP="007049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 xml:space="preserve">Даты заезда на 2023 </w:t>
      </w:r>
      <w:proofErr w:type="gramStart"/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>год :</w:t>
      </w:r>
      <w:proofErr w:type="gramEnd"/>
      <w:r w:rsidRPr="00704984">
        <w:rPr>
          <w:rStyle w:val="a4"/>
          <w:rFonts w:ascii="inherit" w:hAnsi="inherit"/>
          <w:b w:val="0"/>
          <w:color w:val="1F4E79" w:themeColor="accent1" w:themeShade="80"/>
          <w:bdr w:val="none" w:sz="0" w:space="0" w:color="auto" w:frame="1"/>
        </w:rPr>
        <w:t xml:space="preserve"> 02.06 ; 09.06 ; 16.06 ; 23.06 ; 30.06 ; 07.07 ; 14.07 ; 21.07 ; 28.07 ; 04.08 ; 11.08 ; 18.08 ; 25.08 ; 01.09 ; 08.09 ; 15.09 ; 22.09 ; 29.09</w:t>
      </w:r>
    </w:p>
    <w:p w:rsidR="00704984" w:rsidRDefault="00704984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 день – пятница</w:t>
      </w:r>
      <w:r>
        <w:rPr>
          <w:rFonts w:ascii="Roboto Condensed" w:hAnsi="Roboto Condensed"/>
          <w:color w:val="000000"/>
        </w:rPr>
        <w:br/>
        <w:t>Самостоятельное прибытие в Иркутск. Встреча в аэропорту, ж/д вокзале. Ориентировочное время сбора группы с 08:00-09:00, точное время с учетом прибытия участников группы, определяется за 3 дня до тура.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Иркутску</w:t>
      </w:r>
      <w:r>
        <w:rPr>
          <w:rFonts w:ascii="Roboto Condensed" w:hAnsi="Roboto Condensed"/>
          <w:color w:val="000000"/>
        </w:rPr>
        <w:t>, городу декабристов.</w:t>
      </w:r>
      <w:r>
        <w:rPr>
          <w:rFonts w:ascii="Roboto Condensed" w:hAnsi="Roboto Condensed"/>
          <w:color w:val="000000"/>
        </w:rPr>
        <w:br/>
        <w:t>Экскурсия в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Музей «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Тальцы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»</w:t>
      </w:r>
      <w:r>
        <w:rPr>
          <w:rFonts w:ascii="Roboto Condensed" w:hAnsi="Roboto Condensed"/>
          <w:color w:val="000000"/>
        </w:rPr>
        <w:t xml:space="preserve"> – старинную сибирскую деревню, где воссоздано четыре историко-культурные зоны – русская, бурятская, эвенкийская и </w:t>
      </w:r>
      <w:proofErr w:type="spellStart"/>
      <w:r>
        <w:rPr>
          <w:rFonts w:ascii="Roboto Condensed" w:hAnsi="Roboto Condensed"/>
          <w:color w:val="000000"/>
        </w:rPr>
        <w:t>тофаларская</w:t>
      </w:r>
      <w:proofErr w:type="spellEnd"/>
      <w:r>
        <w:rPr>
          <w:rFonts w:ascii="Roboto Condensed" w:hAnsi="Roboto Condensed"/>
          <w:color w:val="000000"/>
        </w:rPr>
        <w:t>;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Поездка на озеро Байкал</w:t>
      </w:r>
      <w:r>
        <w:rPr>
          <w:rFonts w:ascii="Roboto Condensed" w:hAnsi="Roboto Condensed"/>
          <w:color w:val="000000"/>
        </w:rPr>
        <w:t>, в туристический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поселок Листвянка</w:t>
      </w:r>
      <w:r>
        <w:rPr>
          <w:rFonts w:ascii="Roboto Condensed" w:hAnsi="Roboto Condensed"/>
          <w:color w:val="000000"/>
        </w:rPr>
        <w:t> на берегу озера.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</w:t>
      </w:r>
      <w:r>
        <w:rPr>
          <w:rFonts w:ascii="Roboto Condensed" w:hAnsi="Roboto Condensed"/>
          <w:color w:val="000000"/>
        </w:rPr>
        <w:t>, прогулка по берегу Байкала, рынок сувениров, рыбный рынок;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Подъем на канатно-кресельной дороге</w:t>
      </w:r>
      <w:r>
        <w:rPr>
          <w:rFonts w:ascii="Roboto Condensed" w:hAnsi="Roboto Condensed"/>
          <w:color w:val="000000"/>
        </w:rPr>
        <w:t> к смотровой площадке на Камне Черского.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Возвращение в Иркутск</w:t>
      </w:r>
      <w:r>
        <w:rPr>
          <w:rFonts w:ascii="Roboto Condensed" w:hAnsi="Roboto Condensed"/>
          <w:color w:val="000000"/>
        </w:rPr>
        <w:br/>
        <w:t>Размещение в гостинице в центре города, рядом с туристическим кварталом. 130-й квартал восстановлен к 350-летнему юбилею города, редкий для России пример реконструкции и воссоздания исторической застройки, напоминает московский «Арбат»: кафе, ресторанчики, уличные художники, сувенирные лавки.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09:00 Отъезд от гостиницы на озеро Байкал, остров Ольхон</w:t>
      </w:r>
      <w:r>
        <w:rPr>
          <w:rFonts w:ascii="Roboto Condensed" w:hAnsi="Roboto Condensed"/>
          <w:color w:val="000000"/>
        </w:rPr>
        <w:t> (на автобусе, время в пути 5-6 часов).</w:t>
      </w:r>
      <w:r>
        <w:rPr>
          <w:rFonts w:ascii="Roboto Condensed" w:hAnsi="Roboto Condensed"/>
          <w:color w:val="000000"/>
        </w:rPr>
        <w:br/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Паромная переправа на остров Ольхон,</w:t>
      </w:r>
      <w:r>
        <w:rPr>
          <w:rFonts w:ascii="Roboto Condensed" w:hAnsi="Roboto Condensed"/>
          <w:color w:val="000000"/>
        </w:rPr>
        <w:t> проезд в столицу острова – поселок Хужир.</w:t>
      </w:r>
      <w:r>
        <w:rPr>
          <w:rFonts w:ascii="Roboto Condensed" w:hAnsi="Roboto Condensed"/>
          <w:color w:val="000000"/>
        </w:rPr>
        <w:br/>
        <w:t>Размещение на базе отдыха.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Хужиру.</w:t>
      </w:r>
      <w:r>
        <w:rPr>
          <w:rFonts w:ascii="Roboto Condensed" w:hAnsi="Roboto Condensed"/>
          <w:color w:val="000000"/>
        </w:rPr>
        <w:t> </w:t>
      </w:r>
      <w:proofErr w:type="spellStart"/>
      <w:r>
        <w:rPr>
          <w:rFonts w:ascii="Roboto Condensed" w:hAnsi="Roboto Condensed"/>
          <w:color w:val="000000"/>
        </w:rPr>
        <w:t>Скальник</w:t>
      </w:r>
      <w:proofErr w:type="spellEnd"/>
      <w:r>
        <w:rPr>
          <w:rFonts w:ascii="Roboto Condensed" w:hAnsi="Roboto Condensed"/>
          <w:color w:val="000000"/>
        </w:rPr>
        <w:t xml:space="preserve"> Трезубец, обзорная площадка.</w:t>
      </w:r>
      <w:r>
        <w:rPr>
          <w:rFonts w:ascii="Roboto Condensed" w:hAnsi="Roboto Condensed"/>
          <w:color w:val="000000"/>
        </w:rPr>
        <w:br/>
        <w:t>Экскурсия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к священному «Мысу Бурхан»</w:t>
      </w:r>
      <w:r>
        <w:rPr>
          <w:rFonts w:ascii="Roboto Condensed" w:hAnsi="Roboto Condensed"/>
          <w:color w:val="000000"/>
        </w:rPr>
        <w:t> 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Свободное время.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3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Путешествие на а/м УАЗ до самой северной точки острова – Мыса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Хобой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br/>
        <w:t>Место необычайной энергетики и красоты. С высоты птичьего полета открывается вид на самое широкое место Байкала (80 км) и непередаваемый вид на открытый, или как его еще называют местные, Большой Байкал.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 – пикник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По возвращению на базу отдыха свободное время.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4 день – понедельник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Водная экскурсия Остров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Огой</w:t>
      </w:r>
      <w:proofErr w:type="spellEnd"/>
      <w:r>
        <w:rPr>
          <w:rFonts w:ascii="Roboto Condensed" w:hAnsi="Roboto Condensed"/>
          <w:color w:val="000000"/>
        </w:rPr>
        <w:t xml:space="preserve"> – Святые источники. Посетите остров </w:t>
      </w:r>
      <w:proofErr w:type="spellStart"/>
      <w:r>
        <w:rPr>
          <w:rFonts w:ascii="Roboto Condensed" w:hAnsi="Roboto Condensed"/>
          <w:color w:val="000000"/>
        </w:rPr>
        <w:t>Огой</w:t>
      </w:r>
      <w:proofErr w:type="spellEnd"/>
      <w:r>
        <w:rPr>
          <w:rFonts w:ascii="Roboto Condensed" w:hAnsi="Roboto Condensed"/>
          <w:color w:val="000000"/>
        </w:rPr>
        <w:t xml:space="preserve"> – самый крупный остров в проливе Малое море. На острове вы посетите Буддийскую ступу просветления. Затем остров </w:t>
      </w:r>
      <w:proofErr w:type="spellStart"/>
      <w:r>
        <w:rPr>
          <w:rFonts w:ascii="Roboto Condensed" w:hAnsi="Roboto Condensed"/>
          <w:color w:val="000000"/>
        </w:rPr>
        <w:t>Замогой</w:t>
      </w:r>
      <w:proofErr w:type="spellEnd"/>
      <w:r>
        <w:rPr>
          <w:rFonts w:ascii="Roboto Condensed" w:hAnsi="Roboto Condensed"/>
          <w:color w:val="000000"/>
        </w:rPr>
        <w:t xml:space="preserve">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="Roboto Condensed" w:hAnsi="Roboto Condensed"/>
          <w:color w:val="000000"/>
        </w:rPr>
        <w:br/>
        <w:t>Возвращение в Хужир.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5 день – вторник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br/>
        <w:t>Свободный день.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Вам будут предложены экскурсии (по желанию, за доп. плату):</w:t>
      </w:r>
      <w:r>
        <w:rPr>
          <w:rFonts w:ascii="Roboto Condensed" w:hAnsi="Roboto Condensed"/>
          <w:color w:val="000000"/>
        </w:rPr>
        <w:br/>
        <w:t>– экскурсия в краеведческий музей</w:t>
      </w:r>
      <w:r>
        <w:rPr>
          <w:rFonts w:ascii="Roboto Condensed" w:hAnsi="Roboto Condensed"/>
          <w:color w:val="000000"/>
        </w:rPr>
        <w:br/>
        <w:t>– экскурсия на автомобиле УАЗ по южной части острова Ольхон</w:t>
      </w:r>
      <w:r>
        <w:rPr>
          <w:rFonts w:ascii="Roboto Condensed" w:hAnsi="Roboto Condensed"/>
          <w:color w:val="000000"/>
        </w:rPr>
        <w:br/>
        <w:t>– экскурсия в Бурятскую деревню</w:t>
      </w:r>
      <w:r>
        <w:rPr>
          <w:rFonts w:ascii="Roboto Condensed" w:hAnsi="Roboto Condensed"/>
          <w:color w:val="000000"/>
        </w:rPr>
        <w:br/>
        <w:t>– конные прогулки</w:t>
      </w:r>
      <w:r>
        <w:rPr>
          <w:rFonts w:ascii="Roboto Condensed" w:hAnsi="Roboto Condensed"/>
          <w:color w:val="000000"/>
        </w:rPr>
        <w:br/>
        <w:t>– посещение мобильной бани на берегу Байкала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6 день – среда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Отъезд в Иркутск</w:t>
      </w:r>
      <w:r>
        <w:rPr>
          <w:rFonts w:ascii="Roboto Condensed" w:hAnsi="Roboto Condensed"/>
          <w:color w:val="000000"/>
        </w:rPr>
        <w:br/>
        <w:t>Прибытие в Иркутск с 17:00-19:00. Трансфер в отель.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7 день – четверг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Отъезд на курорт «Аршан» (время в пути 3 – 4 часа).</w:t>
      </w:r>
      <w:r>
        <w:rPr>
          <w:rFonts w:ascii="Roboto Condensed" w:hAnsi="Roboto Condensed"/>
          <w:color w:val="000000"/>
        </w:rPr>
        <w:br/>
        <w:t xml:space="preserve">АРШАН расположен в Республике Бурятия, в уникальной </w:t>
      </w:r>
      <w:proofErr w:type="spellStart"/>
      <w:r>
        <w:rPr>
          <w:rFonts w:ascii="Roboto Condensed" w:hAnsi="Roboto Condensed"/>
          <w:color w:val="000000"/>
        </w:rPr>
        <w:t>Тункинской</w:t>
      </w:r>
      <w:proofErr w:type="spellEnd"/>
      <w:r>
        <w:rPr>
          <w:rFonts w:ascii="Roboto Condensed" w:hAnsi="Roboto Condensed"/>
          <w:color w:val="000000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>
        <w:rPr>
          <w:rFonts w:ascii="Roboto Condensed" w:hAnsi="Roboto Condensed"/>
          <w:color w:val="000000"/>
        </w:rPr>
        <w:t>Кынгырга</w:t>
      </w:r>
      <w:proofErr w:type="spellEnd"/>
      <w:r>
        <w:rPr>
          <w:rFonts w:ascii="Roboto Condensed" w:hAnsi="Roboto Condensed"/>
          <w:color w:val="000000"/>
        </w:rPr>
        <w:t>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  <w:r>
        <w:rPr>
          <w:rFonts w:ascii="Roboto Condensed" w:hAnsi="Roboto Condensed"/>
          <w:color w:val="000000"/>
        </w:rPr>
        <w:br/>
        <w:t>Прибытие на Аршан,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размещение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Обед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 в кафе (самостоятельно,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доп.плата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).</w:t>
      </w:r>
      <w:r>
        <w:rPr>
          <w:rFonts w:ascii="Roboto Condensed" w:hAnsi="Roboto Condensed"/>
          <w:color w:val="000000"/>
        </w:rPr>
        <w:br/>
        <w:t>Встреча с гидом.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Пешеходная обзорная экскурсия по Аршану</w:t>
      </w:r>
      <w:r>
        <w:rPr>
          <w:rFonts w:ascii="Roboto Condensed" w:hAnsi="Roboto Condensed"/>
          <w:color w:val="000000"/>
        </w:rPr>
        <w:t xml:space="preserve">. Вы прогуляетесь к Буддийскому Дацану, к водопаду горной реки </w:t>
      </w:r>
      <w:proofErr w:type="spellStart"/>
      <w:r>
        <w:rPr>
          <w:rFonts w:ascii="Roboto Condensed" w:hAnsi="Roboto Condensed"/>
          <w:color w:val="000000"/>
        </w:rPr>
        <w:t>Кынгырга</w:t>
      </w:r>
      <w:proofErr w:type="spellEnd"/>
      <w:r>
        <w:rPr>
          <w:rFonts w:ascii="Roboto Condensed" w:hAnsi="Roboto Condensed"/>
          <w:color w:val="000000"/>
        </w:rPr>
        <w:t xml:space="preserve"> и минеральным источникам, посетите монгольский рынок с большим выбором сувениров и изделий из верблюжьей шерсти, пуха яка, кашемира.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8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в Нилову Пустынь.</w:t>
      </w:r>
      <w:r>
        <w:rPr>
          <w:rFonts w:ascii="Roboto Condensed" w:hAnsi="Roboto Condensed"/>
          <w:color w:val="000000"/>
        </w:rPr>
        <w:br/>
        <w:t>В 4 км выше по течению реки от курорта Нилова Пустынь, в густом лесу, на 10 км дороги на горе Холма-</w:t>
      </w:r>
      <w:proofErr w:type="spellStart"/>
      <w:r>
        <w:rPr>
          <w:rFonts w:ascii="Roboto Condensed" w:hAnsi="Roboto Condensed"/>
          <w:color w:val="000000"/>
        </w:rPr>
        <w:t>Ула</w:t>
      </w:r>
      <w:proofErr w:type="spellEnd"/>
      <w:r>
        <w:rPr>
          <w:rFonts w:ascii="Roboto Condensed" w:hAnsi="Roboto Condensed"/>
          <w:color w:val="000000"/>
        </w:rPr>
        <w:t xml:space="preserve"> расположен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буддийский дацан.</w:t>
      </w:r>
      <w:r>
        <w:rPr>
          <w:rFonts w:ascii="Roboto Condensed" w:hAnsi="Roboto Condensed"/>
          <w:color w:val="000000"/>
        </w:rPr>
        <w:t xml:space="preserve"> По древнему преданию, в этом месте приземлился мифический бог Хан </w:t>
      </w:r>
      <w:proofErr w:type="spellStart"/>
      <w:r>
        <w:rPr>
          <w:rFonts w:ascii="Roboto Condensed" w:hAnsi="Roboto Condensed"/>
          <w:color w:val="000000"/>
        </w:rPr>
        <w:t>Шаргай</w:t>
      </w:r>
      <w:proofErr w:type="spellEnd"/>
      <w:r>
        <w:rPr>
          <w:rFonts w:ascii="Roboto Condensed" w:hAnsi="Roboto Condensed"/>
          <w:color w:val="000000"/>
        </w:rPr>
        <w:t xml:space="preserve"> нойон, глава пяти богов, восседающих на гребнях Саянских гор, чтобы охранять </w:t>
      </w:r>
      <w:proofErr w:type="spellStart"/>
      <w:r>
        <w:rPr>
          <w:rFonts w:ascii="Roboto Condensed" w:hAnsi="Roboto Condensed"/>
          <w:color w:val="000000"/>
        </w:rPr>
        <w:t>Тунку</w:t>
      </w:r>
      <w:proofErr w:type="spellEnd"/>
      <w:r>
        <w:rPr>
          <w:rFonts w:ascii="Roboto Condensed" w:hAnsi="Roboto Condensed"/>
          <w:color w:val="000000"/>
        </w:rPr>
        <w:t xml:space="preserve">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также, как и много веков назад. У подножия горы и находится </w:t>
      </w:r>
      <w:proofErr w:type="spellStart"/>
      <w:r>
        <w:rPr>
          <w:rFonts w:ascii="Roboto Condensed" w:hAnsi="Roboto Condensed"/>
          <w:color w:val="000000"/>
        </w:rPr>
        <w:t>Ниловский</w:t>
      </w:r>
      <w:proofErr w:type="spellEnd"/>
      <w:r>
        <w:rPr>
          <w:rFonts w:ascii="Roboto Condensed" w:hAnsi="Roboto Condensed"/>
          <w:color w:val="000000"/>
        </w:rPr>
        <w:t xml:space="preserve"> Дацан – почитаемое религиозное место Бурятии.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lastRenderedPageBreak/>
        <w:t>По желанию: посещение горячих источников в грязелечебнице «Жемчуг» (оплата на месте)</w:t>
      </w:r>
      <w:r>
        <w:rPr>
          <w:rFonts w:ascii="Roboto Condensed" w:hAnsi="Roboto Condensed"/>
          <w:color w:val="000000"/>
        </w:rPr>
        <w:br/>
        <w:t>Возвращение в отель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9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12:00 отъезд в Иркутск.</w:t>
      </w:r>
      <w:r>
        <w:rPr>
          <w:rFonts w:ascii="Roboto Condensed" w:hAnsi="Roboto Condensed"/>
          <w:color w:val="000000"/>
        </w:rPr>
        <w:t> Трансфер в аэропорт, ж/д вокзал, отель в центре города. Время в пути 3-4 часа.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ВАЖНО! Рекомендуемое время отправления из Иркутска не ранее 16:00.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 xml:space="preserve">Встреча в аэропорту, </w:t>
      </w:r>
      <w:proofErr w:type="spellStart"/>
      <w:r>
        <w:rPr>
          <w:rFonts w:ascii="Roboto Condensed" w:hAnsi="Roboto Condensed"/>
          <w:color w:val="000000"/>
        </w:rPr>
        <w:t>жд</w:t>
      </w:r>
      <w:proofErr w:type="spellEnd"/>
      <w:r>
        <w:rPr>
          <w:rFonts w:ascii="Roboto Condensed" w:hAnsi="Roboto Condensed"/>
          <w:color w:val="000000"/>
        </w:rPr>
        <w:t xml:space="preserve"> вокзале (Ориентировочное время сбора группы с 08:00-09:00, точное время с учетом прибытия участников группы, определяется за 3 дня до тура)</w:t>
      </w:r>
      <w:r>
        <w:rPr>
          <w:rFonts w:ascii="Roboto Condensed" w:hAnsi="Roboto Condensed"/>
          <w:color w:val="000000"/>
        </w:rPr>
        <w:br/>
        <w:t>Групповые трансферы по программе тура;</w:t>
      </w:r>
      <w:r>
        <w:rPr>
          <w:rFonts w:ascii="Roboto Condensed" w:hAnsi="Roboto Condensed"/>
          <w:color w:val="000000"/>
        </w:rPr>
        <w:br/>
        <w:t>Проживание в гостинице выбранной категории;</w:t>
      </w:r>
      <w:r>
        <w:rPr>
          <w:rFonts w:ascii="Roboto Condensed" w:hAnsi="Roboto Condensed"/>
          <w:color w:val="000000"/>
        </w:rPr>
        <w:br/>
        <w:t>Питание: завтраки и ужины, обед в 1,3 и 4 день</w:t>
      </w:r>
      <w:r>
        <w:rPr>
          <w:rFonts w:ascii="Roboto Condensed" w:hAnsi="Roboto Condensed"/>
          <w:color w:val="000000"/>
        </w:rPr>
        <w:br/>
        <w:t>Плата за вход на территорию нац. парка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Иркутска и обратно 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Проживание: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Категория комфорт:</w:t>
      </w:r>
      <w:r>
        <w:rPr>
          <w:rFonts w:ascii="Roboto Condensed" w:hAnsi="Roboto Condensed"/>
          <w:color w:val="000000"/>
        </w:rPr>
        <w:br/>
        <w:t xml:space="preserve">Иркутск 4*- </w:t>
      </w:r>
      <w:proofErr w:type="spellStart"/>
      <w:r>
        <w:rPr>
          <w:rFonts w:ascii="Roboto Condensed" w:hAnsi="Roboto Condensed"/>
          <w:color w:val="000000"/>
        </w:rPr>
        <w:t>Baikal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Forest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Hotel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Hotel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Courtyard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by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Marriott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Irkutsk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City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Center</w:t>
      </w:r>
      <w:proofErr w:type="spellEnd"/>
      <w:r>
        <w:rPr>
          <w:rFonts w:ascii="Roboto Condensed" w:hAnsi="Roboto Condensed"/>
          <w:color w:val="000000"/>
        </w:rPr>
        <w:br/>
        <w:t>Ольхон – Тур. комплекс “</w:t>
      </w:r>
      <w:proofErr w:type="spellStart"/>
      <w:r>
        <w:rPr>
          <w:rFonts w:ascii="Roboto Condensed" w:hAnsi="Roboto Condensed"/>
          <w:color w:val="000000"/>
        </w:rPr>
        <w:t>СаРайский</w:t>
      </w:r>
      <w:proofErr w:type="spellEnd"/>
      <w:r>
        <w:rPr>
          <w:rFonts w:ascii="Roboto Condensed" w:hAnsi="Roboto Condensed"/>
          <w:color w:val="000000"/>
        </w:rPr>
        <w:t>”, отель «Флагман», Отель «</w:t>
      </w:r>
      <w:proofErr w:type="spellStart"/>
      <w:r>
        <w:rPr>
          <w:rFonts w:ascii="Roboto Condensed" w:hAnsi="Roboto Condensed"/>
          <w:color w:val="000000"/>
        </w:rPr>
        <w:t>BaikalWood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Eco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Lodge</w:t>
      </w:r>
      <w:proofErr w:type="spellEnd"/>
      <w:r>
        <w:rPr>
          <w:rFonts w:ascii="Roboto Condensed" w:hAnsi="Roboto Condensed"/>
          <w:color w:val="000000"/>
        </w:rPr>
        <w:t xml:space="preserve"> &amp; SPA»</w:t>
      </w:r>
      <w:r>
        <w:rPr>
          <w:rFonts w:ascii="Roboto Condensed" w:hAnsi="Roboto Condensed"/>
          <w:color w:val="000000"/>
        </w:rPr>
        <w:br/>
        <w:t>Аршан –номера повышенной комфортности Парк -отель «Корона» 4*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Категория стандарт:</w:t>
      </w:r>
      <w:r>
        <w:rPr>
          <w:rFonts w:ascii="Roboto Condensed" w:hAnsi="Roboto Condensed"/>
          <w:color w:val="000000"/>
        </w:rPr>
        <w:br/>
        <w:t>Иркутск – гостиницы 3*, бутик-отель Маруся, Империя, отель Иркутск, Европа, Виктория</w:t>
      </w:r>
      <w:r>
        <w:rPr>
          <w:rFonts w:ascii="Roboto Condensed" w:hAnsi="Roboto Condensed"/>
          <w:color w:val="000000"/>
        </w:rPr>
        <w:br/>
        <w:t>Ольхон – Ольхон Хилл, Панорама, отель Байкал Терра, Ольхон Шоколад, Кемпинг отель Ольхон</w:t>
      </w:r>
      <w:r>
        <w:rPr>
          <w:rFonts w:ascii="Roboto Condensed" w:hAnsi="Roboto Condensed"/>
          <w:color w:val="000000"/>
        </w:rPr>
        <w:br/>
        <w:t>Аршан –номера стандарт Парк -отель «Корона» 4*;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Категория бюджет (санузел и душ на этаже):</w:t>
      </w:r>
      <w:r>
        <w:rPr>
          <w:rFonts w:ascii="Roboto Condensed" w:hAnsi="Roboto Condensed"/>
          <w:color w:val="000000"/>
        </w:rPr>
        <w:br/>
        <w:t>Иркутск – отель «Доходный Дом Листратовой» (с/у и душ в номере)</w:t>
      </w:r>
      <w:r>
        <w:rPr>
          <w:rFonts w:ascii="Roboto Condensed" w:hAnsi="Roboto Condensed"/>
          <w:color w:val="000000"/>
        </w:rPr>
        <w:br/>
        <w:t xml:space="preserve">Ольхон – отель Байкал Терра (санузел и душ на 4 номера/на этаже), Усадьба Никиты </w:t>
      </w:r>
      <w:proofErr w:type="spellStart"/>
      <w:r>
        <w:rPr>
          <w:rFonts w:ascii="Roboto Condensed" w:hAnsi="Roboto Condensed"/>
          <w:color w:val="000000"/>
        </w:rPr>
        <w:t>Бенчарова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этаже), база отдыха </w:t>
      </w:r>
      <w:proofErr w:type="spellStart"/>
      <w:r>
        <w:rPr>
          <w:rFonts w:ascii="Roboto Condensed" w:hAnsi="Roboto Condensed"/>
          <w:color w:val="000000"/>
        </w:rPr>
        <w:t>Набаймар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</w:t>
      </w:r>
      <w:r>
        <w:rPr>
          <w:rFonts w:ascii="Roboto Condensed" w:hAnsi="Roboto Condensed"/>
          <w:color w:val="000000"/>
        </w:rPr>
        <w:br/>
        <w:t>Аршан – Марьина Роща (санузел и душ в номере);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rPr>
          <w:rFonts w:ascii="Roboto Condensed" w:hAnsi="Roboto Condensed"/>
          <w:color w:val="000000"/>
        </w:rPr>
        <w:br/>
        <w:t>Дополнительные сутки необходимо бронировать при оформлении тура,</w:t>
      </w:r>
      <w:r>
        <w:rPr>
          <w:rFonts w:ascii="Roboto Condensed" w:hAnsi="Roboto Condensed"/>
          <w:color w:val="000000"/>
        </w:rPr>
        <w:br/>
        <w:t>Расчётный час – 12:00. Заселение производится после 14:00 часов.</w:t>
      </w: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B2415" w:rsidRDefault="00DB2415" w:rsidP="00DB24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По желанию:</w:t>
      </w:r>
      <w:r>
        <w:rPr>
          <w:rFonts w:ascii="Roboto Condensed" w:hAnsi="Roboto Condensed"/>
          <w:color w:val="000000"/>
        </w:rPr>
        <w:br/>
        <w:t>Вы можете забронировать индивидуальный трансфер Иркутск – Хужир или Хужир – Иркутск во второй или шестой день тура, 300 км, 5 часов в пути, доплата 12 000 руб. (за машину, до 4-х чел.), а также индивидуальный трансфер Иркутск – Аршан или Аршан – Иркутск в седьмой или девятый день тура, 230 км, 3,5 часа в пути, доплата 8 000 руб. (за машину, до 4-х чел.).</w:t>
      </w:r>
    </w:p>
    <w:p w:rsidR="002E23CF" w:rsidRPr="00DB2415" w:rsidRDefault="002E23CF" w:rsidP="00DB2415"/>
    <w:sectPr w:rsidR="002E23CF" w:rsidRPr="00DB2415" w:rsidSect="00704984">
      <w:pgSz w:w="11906" w:h="16838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2B"/>
    <w:rsid w:val="002E23CF"/>
    <w:rsid w:val="00704984"/>
    <w:rsid w:val="009B5E2B"/>
    <w:rsid w:val="00D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02A"/>
  <w15:chartTrackingRefBased/>
  <w15:docId w15:val="{A6341D1E-F1EC-4590-AE7B-F7BA321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15"/>
    <w:rPr>
      <w:b/>
      <w:bCs/>
    </w:rPr>
  </w:style>
  <w:style w:type="character" w:styleId="a5">
    <w:name w:val="Emphasis"/>
    <w:basedOn w:val="a0"/>
    <w:uiPriority w:val="20"/>
    <w:qFormat/>
    <w:rsid w:val="00DB2415"/>
    <w:rPr>
      <w:i/>
      <w:iCs/>
    </w:rPr>
  </w:style>
  <w:style w:type="paragraph" w:styleId="a6">
    <w:name w:val="Body Text"/>
    <w:basedOn w:val="a"/>
    <w:link w:val="a7"/>
    <w:rsid w:val="007049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704984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2023-05-03T09:38:00Z</dcterms:created>
  <dcterms:modified xsi:type="dcterms:W3CDTF">2023-05-03T09:38:00Z</dcterms:modified>
</cp:coreProperties>
</file>