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27"/>
      </w:tblGrid>
      <w:tr w:rsidR="00636CDD" w:rsidRPr="004925F7" w:rsidTr="00F51D5C">
        <w:tc>
          <w:tcPr>
            <w:tcW w:w="3510" w:type="dxa"/>
            <w:shd w:val="clear" w:color="auto" w:fill="auto"/>
          </w:tcPr>
          <w:p w:rsidR="00636CDD" w:rsidRPr="004925F7" w:rsidRDefault="00636CDD" w:rsidP="00F51D5C">
            <w:pPr>
              <w:widowControl w:val="0"/>
              <w:suppressAutoHyphens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_x0000_i1025" style="width:151.6pt;height:100.4pt" o:ole="" o:preferrelative="t" stroked="f">
                  <v:imagedata r:id="rId5" o:title=""/>
                </v:rect>
                <o:OLEObject Type="Embed" ProgID="StaticMetafile" ShapeID="_x0000_i1025" DrawAspect="Content" ObjectID="_1698224689" r:id="rId6"/>
              </w:object>
            </w:r>
          </w:p>
        </w:tc>
        <w:tc>
          <w:tcPr>
            <w:tcW w:w="6627" w:type="dxa"/>
            <w:shd w:val="clear" w:color="auto" w:fill="auto"/>
          </w:tcPr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Туроператор по внутреннему туризму «Мобайл-Экспресс»</w:t>
            </w:r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  <w:t xml:space="preserve">  </w:t>
            </w:r>
          </w:p>
          <w:p w:rsidR="00636CDD" w:rsidRPr="000B12A4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636CDD" w:rsidRPr="004925F7" w:rsidRDefault="00636CDD" w:rsidP="00F51D5C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WhatsApp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Viber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)</w:t>
            </w:r>
          </w:p>
        </w:tc>
      </w:tr>
    </w:tbl>
    <w:p w:rsidR="00755DC8" w:rsidRDefault="00755DC8"/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>«</w:t>
      </w:r>
      <w:r w:rsidR="004B6D3D">
        <w:rPr>
          <w:rFonts w:ascii="Times New Roman" w:hAnsi="Times New Roman" w:cs="Times New Roman"/>
          <w:b/>
          <w:i/>
          <w:color w:val="365F91" w:themeColor="accent1" w:themeShade="BF"/>
        </w:rPr>
        <w:t>КРЫМСКАЯ КРУГОСВЕТКА</w:t>
      </w:r>
      <w:r w:rsidR="00E63006">
        <w:rPr>
          <w:rFonts w:ascii="Times New Roman" w:hAnsi="Times New Roman" w:cs="Times New Roman"/>
          <w:b/>
          <w:i/>
          <w:color w:val="365F91" w:themeColor="accent1" w:themeShade="BF"/>
        </w:rPr>
        <w:t xml:space="preserve">-2 </w:t>
      </w:r>
      <w:r w:rsidR="004B6D3D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НА</w:t>
      </w:r>
      <w:r w:rsidRPr="00636CDD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НОВЫЙ ГОД»</w:t>
      </w:r>
    </w:p>
    <w:p w:rsidR="00636CDD" w:rsidRPr="00636CDD" w:rsidRDefault="004B6D3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4B6D3D">
        <w:rPr>
          <w:rFonts w:ascii="Times New Roman" w:hAnsi="Times New Roman" w:cs="Times New Roman"/>
          <w:color w:val="365F91" w:themeColor="accent1" w:themeShade="BF"/>
        </w:rPr>
        <w:t>Симферополь – Бахчисарай – Севастополь – Балаклава – Алупка – Ялта –</w:t>
      </w:r>
      <w:r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4B6D3D">
        <w:rPr>
          <w:rFonts w:ascii="Times New Roman" w:hAnsi="Times New Roman" w:cs="Times New Roman"/>
          <w:color w:val="365F91" w:themeColor="accent1" w:themeShade="BF"/>
        </w:rPr>
        <w:t>Ливадия – Гурзуф - Симферополь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proofErr w:type="gramStart"/>
      <w:r w:rsidRPr="00636CDD">
        <w:rPr>
          <w:rFonts w:ascii="Times New Roman" w:hAnsi="Times New Roman" w:cs="Times New Roman"/>
          <w:color w:val="365F91" w:themeColor="accent1" w:themeShade="BF"/>
        </w:rPr>
        <w:t>Ж</w:t>
      </w:r>
      <w:proofErr w:type="gramEnd"/>
      <w:r w:rsidRPr="00636CDD">
        <w:rPr>
          <w:rFonts w:ascii="Times New Roman" w:hAnsi="Times New Roman" w:cs="Times New Roman"/>
          <w:color w:val="365F91" w:themeColor="accent1" w:themeShade="BF"/>
        </w:rPr>
        <w:t>/д или Авиа тур</w:t>
      </w:r>
    </w:p>
    <w:p w:rsidR="00636CDD" w:rsidRPr="00636CDD" w:rsidRDefault="00E63006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6 дней / 5 ночей</w:t>
      </w:r>
    </w:p>
    <w:p w:rsidR="00636CDD" w:rsidRDefault="004B6D3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29</w:t>
      </w:r>
      <w:r w:rsidR="00636CDD" w:rsidRPr="00636CDD">
        <w:rPr>
          <w:rFonts w:ascii="Times New Roman" w:hAnsi="Times New Roman" w:cs="Times New Roman"/>
          <w:color w:val="365F91" w:themeColor="accent1" w:themeShade="BF"/>
        </w:rPr>
        <w:t xml:space="preserve"> декабря 2021-0</w:t>
      </w:r>
      <w:r w:rsidR="00E63006">
        <w:rPr>
          <w:rFonts w:ascii="Times New Roman" w:hAnsi="Times New Roman" w:cs="Times New Roman"/>
          <w:color w:val="365F91" w:themeColor="accent1" w:themeShade="BF"/>
        </w:rPr>
        <w:t>3</w:t>
      </w:r>
      <w:r w:rsidR="00636CDD" w:rsidRPr="00636CDD">
        <w:rPr>
          <w:rFonts w:ascii="Times New Roman" w:hAnsi="Times New Roman" w:cs="Times New Roman"/>
          <w:color w:val="365F91" w:themeColor="accent1" w:themeShade="BF"/>
        </w:rPr>
        <w:t xml:space="preserve"> января 2022</w:t>
      </w:r>
    </w:p>
    <w:p w:rsid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E63006" w:rsidRPr="00E63006" w:rsidRDefault="00E63006" w:rsidP="00E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1 день - 29.12.2021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Прибытие в Симферополь.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Встреча туристов с табличкой «Крымская кругосветка»: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3006">
        <w:rPr>
          <w:rFonts w:ascii="Times New Roman" w:eastAsia="Times New Roman" w:hAnsi="Times New Roman" w:cs="Times New Roman"/>
          <w:sz w:val="24"/>
          <w:szCs w:val="24"/>
        </w:rPr>
        <w:t>На ж/д вокзале с 10:00 до 10:30 (внутренний дворик вокзала, возле фонтана «Голуби»)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В аэропорту с 11:30 до 12:00 (справа от выхода из здания терминала - снаружи здания, над выходом – наружная надпись:</w:t>
      </w:r>
      <w:proofErr w:type="gramEnd"/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3006">
        <w:rPr>
          <w:rFonts w:ascii="Times New Roman" w:eastAsia="Times New Roman" w:hAnsi="Times New Roman" w:cs="Times New Roman"/>
          <w:sz w:val="24"/>
          <w:szCs w:val="24"/>
        </w:rPr>
        <w:t>«Симферополь»).</w:t>
      </w:r>
      <w:proofErr w:type="gramEnd"/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Трансфер в Бахчисарай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– историческую столицу Крымского ханства, расположенную в окруженной Крымскими горами живописной долине реки </w:t>
      </w:r>
      <w:proofErr w:type="spellStart"/>
      <w:r w:rsidRPr="00E63006">
        <w:rPr>
          <w:rFonts w:ascii="Times New Roman" w:eastAsia="Times New Roman" w:hAnsi="Times New Roman" w:cs="Times New Roman"/>
          <w:sz w:val="24"/>
          <w:szCs w:val="24"/>
        </w:rPr>
        <w:t>Чурук</w:t>
      </w:r>
      <w:proofErr w:type="spellEnd"/>
      <w:r w:rsidRPr="00E63006">
        <w:rPr>
          <w:rFonts w:ascii="Times New Roman" w:eastAsia="Times New Roman" w:hAnsi="Times New Roman" w:cs="Times New Roman"/>
          <w:sz w:val="24"/>
          <w:szCs w:val="24"/>
        </w:rPr>
        <w:t>-Су.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Обед 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>(с элементами крымско-татарской кухни) и дегустация крымских вин разных марок.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дворцовым комплексом Ханского дворца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- резиденцией династии Гиреев и единственным в мире образцом крымско-татарской архитектуры и быта: дворцовая мечеть, зал Совета и Суда, гарем, прославленный Пушкиным Фонтан слез, Золотой фонтан, Персидский дворик.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По желанию, на выбор, предлагаем посетить (к месту проведения экскурсий туристы добираются самостоятельно):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- музей с мини-зоопарком «Крым на ладони» - самый большой в Крыму парк миниатюр, где собраны все историко-культурные и архитектурные достопримечательности полуострова (700 руб./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взр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., 500 руб./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реб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.);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- Свято-Успенский пещерный монастырь и святой источник в ущелье Марьям-Дере (самостоятельно);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- кофейню-музей «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Дегирмен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», где вы увидите макет древнего Бахчисарая, который оживает благодаря эффектам света и звука, а также попробовать вкуснейший восточный кофе (400 руб.).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Переезд в Севастополь через </w:t>
      </w:r>
      <w:proofErr w:type="spellStart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Инкерман</w:t>
      </w:r>
      <w:proofErr w:type="spellEnd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путевая информация о Свято-</w:t>
      </w:r>
      <w:proofErr w:type="spellStart"/>
      <w:r w:rsidRPr="00E63006">
        <w:rPr>
          <w:rFonts w:ascii="Times New Roman" w:eastAsia="Times New Roman" w:hAnsi="Times New Roman" w:cs="Times New Roman"/>
          <w:sz w:val="24"/>
          <w:szCs w:val="24"/>
        </w:rPr>
        <w:t>Климентском</w:t>
      </w:r>
      <w:proofErr w:type="spellEnd"/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пещерном монастыре и обзор средневековой крепости Каламита.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Размещение в одной из гостиниц города.</w:t>
      </w:r>
    </w:p>
    <w:p w:rsidR="00E63006" w:rsidRPr="00E63006" w:rsidRDefault="00E63006" w:rsidP="00E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2 день - 30.12.2021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в гостинице. Сбор на экскурсию.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историко-археологического музея «Херсонес Таврический»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, включенного в список объектов Всемирного наследия ЮНЕСКО, единственного античного полиса </w:t>
      </w:r>
      <w:proofErr w:type="spellStart"/>
      <w:proofErr w:type="gramStart"/>
      <w:r w:rsidRPr="00E6300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63006">
        <w:rPr>
          <w:rFonts w:ascii="Times New Roman" w:eastAsia="Times New Roman" w:hAnsi="Times New Roman" w:cs="Times New Roman"/>
          <w:sz w:val="24"/>
          <w:szCs w:val="24"/>
        </w:rPr>
        <w:t>еверного</w:t>
      </w:r>
      <w:proofErr w:type="spellEnd"/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Причерноморья и места крещения Князя Владимира.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Обзорная экскурсия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по центру города-героя Севастополя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E63006">
        <w:rPr>
          <w:rFonts w:ascii="Times New Roman" w:eastAsia="Times New Roman" w:hAnsi="Times New Roman" w:cs="Times New Roman"/>
          <w:sz w:val="24"/>
          <w:szCs w:val="24"/>
        </w:rPr>
        <w:t>Казарскому</w:t>
      </w:r>
      <w:proofErr w:type="spellEnd"/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- первого мемориала в городе, Приморского бульвара, знаменитого памятника Затопленным кораблям.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желанию, за дополнительную плату предлагаем совершить </w:t>
      </w:r>
      <w:r w:rsidRPr="00E63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морскую прогулку по </w:t>
      </w:r>
      <w:r w:rsidRPr="00E63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Севастопольской бухте</w:t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осмотром кораблем Черноморского флота и достопримечательностей города с моря (от 500 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руб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Переезд в Балаклаву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- удивительный «городок», прославившийся своим европейским шармом и богатой историей.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Обзорная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экскурсия по </w:t>
      </w:r>
      <w:proofErr w:type="spellStart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Балаклавской</w:t>
      </w:r>
      <w:proofErr w:type="spellEnd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набережной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>, осмотр Генуэзской крепости Чембало, храма</w:t>
      </w:r>
      <w:proofErr w:type="gramStart"/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венадцати Апостолов и знаменитой бухты </w:t>
      </w:r>
      <w:proofErr w:type="spellStart"/>
      <w:r w:rsidRPr="00E63006">
        <w:rPr>
          <w:rFonts w:ascii="Times New Roman" w:eastAsia="Times New Roman" w:hAnsi="Times New Roman" w:cs="Times New Roman"/>
          <w:sz w:val="24"/>
          <w:szCs w:val="24"/>
        </w:rPr>
        <w:t>Листригонов</w:t>
      </w:r>
      <w:proofErr w:type="spellEnd"/>
      <w:r w:rsidRPr="00E63006">
        <w:rPr>
          <w:rFonts w:ascii="Times New Roman" w:eastAsia="Times New Roman" w:hAnsi="Times New Roman" w:cs="Times New Roman"/>
          <w:sz w:val="24"/>
          <w:szCs w:val="24"/>
        </w:rPr>
        <w:t>, воспетой в поэме Гомера «Одиссея».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Возвращение в гостиницу.</w:t>
      </w:r>
    </w:p>
    <w:p w:rsidR="00E63006" w:rsidRPr="00E63006" w:rsidRDefault="00E63006" w:rsidP="00E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3 день - 31.12.2021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Освобождение номеров.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Переезд в регион Большой Ялты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- самое популярное место отдыха и туризма, путевая экскурсия включает знакомство с историей и достопримечательностями Южного берега Крыма, осмотр живописных горных и морских ландшафтов.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Переезд в п. Алупка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. По дороге, остановка на смотровой площадке с видом на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замок «Ласточкино гнездо».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 xml:space="preserve">Экскурсия в </w:t>
      </w:r>
      <w:proofErr w:type="spellStart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Воронцовский</w:t>
      </w:r>
      <w:proofErr w:type="spellEnd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дворец-музей в Алупке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– летнюю резиденцию генерал-губернатора графа М. С. Воронцова и самый романтичный архитектурный памятник Крыма, парк которого считается шедевром садово-паркового искусства. </w:t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Вблизи 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Воронцовского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парка расположен дегустационный зал, где вы сможете попробовать знаменитые Массандровские вина (за 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gram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лату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от 600 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руб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Ялтой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- курортной столицей Южного берега Крыма, которая по праву носит название «Русская Ривьера».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Обзорная пешеходная экскурсия по набережной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: первые гостиницы, старинные улочки, памятник Дама с собачкой, памятник </w:t>
      </w:r>
      <w:proofErr w:type="spellStart"/>
      <w:r w:rsidRPr="00E63006">
        <w:rPr>
          <w:rFonts w:ascii="Times New Roman" w:eastAsia="Times New Roman" w:hAnsi="Times New Roman" w:cs="Times New Roman"/>
          <w:sz w:val="24"/>
          <w:szCs w:val="24"/>
        </w:rPr>
        <w:t>М.И.Пуговкину</w:t>
      </w:r>
      <w:proofErr w:type="spellEnd"/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другое. Свободное время.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Размещение в одной из гостиниц Южного берега Крыма.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Свободное время – подготовка к банкету.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Встреча Нового 2022 года. Новогодний банкет</w:t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(обязательно, стоимость уточняется).</w:t>
      </w:r>
    </w:p>
    <w:p w:rsidR="00E63006" w:rsidRPr="00E63006" w:rsidRDefault="00E63006" w:rsidP="00E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4 день - 01.01.2022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в гостинице.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Свободный день.</w:t>
      </w:r>
    </w:p>
    <w:p w:rsidR="00E63006" w:rsidRPr="00E63006" w:rsidRDefault="00E63006" w:rsidP="00E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5 день - 02.01.2022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в гостинице.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Освобождение номеров.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Переезд на Восточный берег Крыма.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Прибытие в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Гурзуф.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Свободное время.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всех желающих предлагаем посетить дачу-музей А.П. Чехова в Гурзуфе (за 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доп</w:t>
      </w:r>
      <w:proofErr w:type="gram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лату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взрослые – 300 руб., дети - 150 руб.) или музей А.С. Пушкина (за 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доп.плату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взрослые – 300 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руб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дети – 150 </w:t>
      </w:r>
      <w:proofErr w:type="spellStart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руб</w:t>
      </w:r>
      <w:proofErr w:type="spellEnd"/>
      <w:r w:rsidRPr="00E63006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Остановка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у храма-маяка</w:t>
      </w:r>
      <w:proofErr w:type="gramStart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в. Николая Чудотворца.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Прибытие </w:t>
      </w:r>
      <w:proofErr w:type="gramStart"/>
      <w:r w:rsidRPr="00E6300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Судак.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 xml:space="preserve">Экскурсия по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Генуэзской крепости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в Судаке - уникальному комплексу фортификационных сооружений Средневековья.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Размещение в одной из гостиниц Восточного Крыма.</w:t>
      </w:r>
    </w:p>
    <w:p w:rsidR="00E63006" w:rsidRPr="00E63006" w:rsidRDefault="00E63006" w:rsidP="00E6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6 день - 03.01.2022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в гостинице.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  <w:t>Освобождение номеров.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Переезд в Феодосию.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Обзорная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по Феодосии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с осмотром могилы </w:t>
      </w:r>
      <w:proofErr w:type="spellStart"/>
      <w:r w:rsidRPr="00E63006">
        <w:rPr>
          <w:rFonts w:ascii="Times New Roman" w:eastAsia="Times New Roman" w:hAnsi="Times New Roman" w:cs="Times New Roman"/>
          <w:sz w:val="24"/>
          <w:szCs w:val="24"/>
        </w:rPr>
        <w:t>И.К.Айвазовского</w:t>
      </w:r>
      <w:proofErr w:type="spellEnd"/>
      <w:r w:rsidRPr="00E63006">
        <w:rPr>
          <w:rFonts w:ascii="Times New Roman" w:eastAsia="Times New Roman" w:hAnsi="Times New Roman" w:cs="Times New Roman"/>
          <w:sz w:val="24"/>
          <w:szCs w:val="24"/>
        </w:rPr>
        <w:t>, армянской церкви святого Саркиса, мечети Муфти-</w:t>
      </w:r>
      <w:proofErr w:type="spellStart"/>
      <w:r w:rsidRPr="00E63006">
        <w:rPr>
          <w:rFonts w:ascii="Times New Roman" w:eastAsia="Times New Roman" w:hAnsi="Times New Roman" w:cs="Times New Roman"/>
          <w:sz w:val="24"/>
          <w:szCs w:val="24"/>
        </w:rPr>
        <w:t>Джами</w:t>
      </w:r>
      <w:proofErr w:type="spellEnd"/>
      <w:r w:rsidRPr="00E63006">
        <w:rPr>
          <w:rFonts w:ascii="Times New Roman" w:eastAsia="Times New Roman" w:hAnsi="Times New Roman" w:cs="Times New Roman"/>
          <w:sz w:val="24"/>
          <w:szCs w:val="24"/>
        </w:rPr>
        <w:t>, крепостного комплекса Генуэзской крепости и церквей на Карантине, памятника Афанасию Никитину, Фонтана И.К. Айвазовского.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Переезд в Белогорск.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Осмотр поражающего своими размерами </w:t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Суворовского дуба и Белой скалы (Ак-кая)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- уникального памятника природы, где снимались фильмы «Всадник без головы», «Человек с бульвара Капуцинов», «9-рота» и т.д.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Обед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t xml:space="preserve"> (с элементами крымско-татарской кухни).</w:t>
      </w:r>
      <w:r w:rsidRPr="00E63006">
        <w:rPr>
          <w:rFonts w:ascii="Times New Roman" w:eastAsia="Times New Roman" w:hAnsi="Times New Roman" w:cs="Times New Roman"/>
          <w:sz w:val="24"/>
          <w:szCs w:val="24"/>
        </w:rPr>
        <w:br/>
      </w:r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Прибытие в аэропорт </w:t>
      </w:r>
      <w:proofErr w:type="spellStart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>имферополя</w:t>
      </w:r>
      <w:proofErr w:type="spellEnd"/>
      <w:r w:rsidRPr="00E63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15:30-16:00, прибытие на ж/д вокзал г. Симферополя к 16:30-17:0</w:t>
      </w:r>
      <w:r w:rsidRPr="00E63006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В стоимость входит:</w:t>
      </w:r>
      <w:r w:rsidRPr="004B6D3D">
        <w:rPr>
          <w:rFonts w:ascii="Roboto Condensed" w:hAnsi="Roboto Condensed"/>
        </w:rPr>
        <w:br/>
        <w:t xml:space="preserve">Проживание в </w:t>
      </w:r>
      <w:r w:rsidR="00E63006">
        <w:rPr>
          <w:rFonts w:ascii="Roboto Condensed" w:hAnsi="Roboto Condensed"/>
        </w:rPr>
        <w:t>номерах с удобствами</w:t>
      </w:r>
      <w:r w:rsidR="00E63006">
        <w:rPr>
          <w:rFonts w:ascii="Roboto Condensed" w:hAnsi="Roboto Condensed"/>
        </w:rPr>
        <w:br/>
        <w:t>Питание – 5 завтраков</w:t>
      </w:r>
      <w:r w:rsidRPr="004B6D3D">
        <w:rPr>
          <w:rFonts w:ascii="Roboto Condensed" w:hAnsi="Roboto Condensed"/>
        </w:rPr>
        <w:t>, 2 обеда</w:t>
      </w:r>
      <w:r w:rsidRPr="004B6D3D">
        <w:rPr>
          <w:rFonts w:ascii="Roboto Condensed" w:hAnsi="Roboto Condensed"/>
        </w:rPr>
        <w:br/>
        <w:t>Экскурсионная программа</w:t>
      </w:r>
      <w:r w:rsidRPr="004B6D3D">
        <w:rPr>
          <w:rFonts w:ascii="Roboto Condensed" w:hAnsi="Roboto Condensed"/>
        </w:rPr>
        <w:br/>
        <w:t>Входные билеты в музеи по программе</w:t>
      </w:r>
      <w:r w:rsidRPr="004B6D3D">
        <w:rPr>
          <w:rFonts w:ascii="Roboto Condensed" w:hAnsi="Roboto Condensed"/>
        </w:rPr>
        <w:br/>
        <w:t>Услуги экскурсовода</w:t>
      </w:r>
      <w:r w:rsidRPr="004B6D3D">
        <w:rPr>
          <w:rFonts w:ascii="Roboto Condensed" w:hAnsi="Roboto Condensed"/>
        </w:rPr>
        <w:br/>
        <w:t>Транспортное обслуживание по всему маршруту</w:t>
      </w: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Скидки:</w:t>
      </w:r>
      <w:r w:rsidRPr="004B6D3D">
        <w:rPr>
          <w:rFonts w:ascii="Roboto Condensed" w:hAnsi="Roboto Condensed"/>
        </w:rPr>
        <w:br/>
      </w:r>
      <w:proofErr w:type="gramStart"/>
      <w:r w:rsidRPr="004B6D3D">
        <w:rPr>
          <w:rFonts w:ascii="Roboto Condensed" w:hAnsi="Roboto Condensed"/>
        </w:rPr>
        <w:t>Для детей до 12 лет на основном месте – 10%, на дополнительном – 30%.</w:t>
      </w:r>
      <w:r w:rsidRPr="004B6D3D">
        <w:rPr>
          <w:rFonts w:ascii="Roboto Condensed" w:hAnsi="Roboto Condensed"/>
        </w:rPr>
        <w:br/>
        <w:t>Для пенсионеров «60+» – 5%.</w:t>
      </w:r>
      <w:r w:rsidRPr="004B6D3D">
        <w:rPr>
          <w:rFonts w:ascii="Roboto Condensed" w:hAnsi="Roboto Condensed"/>
        </w:rPr>
        <w:br/>
        <w:t>Дети принимаются с 5 лет (в связи с насыщенностью программы и повышенной нагрузкой для детей).</w:t>
      </w:r>
      <w:proofErr w:type="gramEnd"/>
    </w:p>
    <w:p w:rsidR="00E63006" w:rsidRDefault="00E63006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bookmarkStart w:id="0" w:name="_GoBack"/>
      <w:bookmarkEnd w:id="0"/>
      <w:r w:rsidRPr="004B6D3D">
        <w:rPr>
          <w:rStyle w:val="a4"/>
          <w:rFonts w:ascii="inherit" w:hAnsi="inherit"/>
          <w:bdr w:val="none" w:sz="0" w:space="0" w:color="auto" w:frame="1"/>
        </w:rPr>
        <w:t>Дополнительно оплачивается</w:t>
      </w:r>
      <w:r w:rsidRPr="004B6D3D">
        <w:rPr>
          <w:rFonts w:ascii="Roboto Condensed" w:hAnsi="Roboto Condensed"/>
        </w:rPr>
        <w:br/>
        <w:t>Дополнительные экскурсии (цена указана в программе тура);</w:t>
      </w:r>
      <w:r w:rsidRPr="004B6D3D">
        <w:rPr>
          <w:rFonts w:ascii="Roboto Condensed" w:hAnsi="Roboto Condensed"/>
        </w:rPr>
        <w:br/>
        <w:t xml:space="preserve">Новогодний банкет  (стоимость уточняется. </w:t>
      </w:r>
      <w:proofErr w:type="gramStart"/>
      <w:r w:rsidRPr="004B6D3D">
        <w:rPr>
          <w:rFonts w:ascii="Roboto Condensed" w:hAnsi="Roboto Condensed"/>
        </w:rPr>
        <w:t>Оплачивается обязательно)</w:t>
      </w:r>
      <w:r w:rsidRPr="004B6D3D">
        <w:rPr>
          <w:rFonts w:ascii="Roboto Condensed" w:hAnsi="Roboto Condensed"/>
        </w:rPr>
        <w:br/>
        <w:t xml:space="preserve">Билеты до Симферополя и обратно. </w:t>
      </w:r>
      <w:proofErr w:type="gramEnd"/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4B6D3D" w:rsidRPr="004B6D3D" w:rsidRDefault="004B6D3D" w:rsidP="004B6D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4B6D3D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4B6D3D">
        <w:rPr>
          <w:rFonts w:ascii="Roboto Condensed" w:hAnsi="Roboto Condensed"/>
        </w:rPr>
        <w:br/>
        <w:t xml:space="preserve">Возможно замена объекта размещения на </w:t>
      </w:r>
      <w:proofErr w:type="gramStart"/>
      <w:r w:rsidRPr="004B6D3D">
        <w:rPr>
          <w:rFonts w:ascii="Roboto Condensed" w:hAnsi="Roboto Condensed"/>
        </w:rPr>
        <w:t>аналогичный</w:t>
      </w:r>
      <w:proofErr w:type="gramEnd"/>
      <w:r w:rsidRPr="004B6D3D">
        <w:rPr>
          <w:rFonts w:ascii="Roboto Condensed" w:hAnsi="Roboto Condensed"/>
        </w:rPr>
        <w:t xml:space="preserve"> по уровню.</w:t>
      </w:r>
      <w:r w:rsidRPr="004B6D3D">
        <w:rPr>
          <w:rFonts w:ascii="Roboto Condensed" w:hAnsi="Roboto Condensed"/>
        </w:rPr>
        <w:br/>
      </w:r>
      <w:proofErr w:type="gramStart"/>
      <w:r w:rsidRPr="004B6D3D">
        <w:rPr>
          <w:rFonts w:ascii="Roboto Condensed" w:hAnsi="Roboto Condensed"/>
        </w:rPr>
        <w:t>К месту проведения факультативных экскурсий туристы добираются самостоятельно</w:t>
      </w:r>
      <w:r w:rsidRPr="004B6D3D">
        <w:rPr>
          <w:rFonts w:ascii="Roboto Condensed" w:hAnsi="Roboto Condensed"/>
        </w:rPr>
        <w:br/>
        <w:t>Встреча на ж/д вокзале г. Симферополя с 10:00 до 10:30 (внутренний дворик вокзала, возле фонтана «Голуби»)</w:t>
      </w:r>
      <w:r w:rsidRPr="004B6D3D">
        <w:rPr>
          <w:rFonts w:ascii="Roboto Condensed" w:hAnsi="Roboto Condensed"/>
        </w:rPr>
        <w:br/>
        <w:t>Встреча в аэропорту г. Симферополя с 11:30 до 12:00 (справа от выхода из здания терминала – снаружи здания, над выходом – наружная надпись:</w:t>
      </w:r>
      <w:proofErr w:type="gramEnd"/>
      <w:r w:rsidRPr="004B6D3D">
        <w:rPr>
          <w:rFonts w:ascii="Roboto Condensed" w:hAnsi="Roboto Condensed"/>
        </w:rPr>
        <w:t xml:space="preserve"> </w:t>
      </w:r>
      <w:proofErr w:type="gramStart"/>
      <w:r w:rsidRPr="004B6D3D">
        <w:rPr>
          <w:rFonts w:ascii="Roboto Condensed" w:hAnsi="Roboto Condensed"/>
        </w:rPr>
        <w:t>«Симферополь»).</w:t>
      </w:r>
      <w:proofErr w:type="gramEnd"/>
      <w:r w:rsidRPr="004B6D3D">
        <w:rPr>
          <w:rFonts w:ascii="Roboto Condensed" w:hAnsi="Roboto Condensed"/>
        </w:rPr>
        <w:br/>
        <w:t xml:space="preserve">Прибытие в аэропорт </w:t>
      </w:r>
      <w:proofErr w:type="spellStart"/>
      <w:r w:rsidRPr="004B6D3D">
        <w:rPr>
          <w:rFonts w:ascii="Roboto Condensed" w:hAnsi="Roboto Condensed"/>
        </w:rPr>
        <w:t>г</w:t>
      </w:r>
      <w:proofErr w:type="gramStart"/>
      <w:r w:rsidRPr="004B6D3D">
        <w:rPr>
          <w:rFonts w:ascii="Roboto Condensed" w:hAnsi="Roboto Condensed"/>
        </w:rPr>
        <w:t>.С</w:t>
      </w:r>
      <w:proofErr w:type="gramEnd"/>
      <w:r w:rsidRPr="004B6D3D">
        <w:rPr>
          <w:rFonts w:ascii="Roboto Condensed" w:hAnsi="Roboto Condensed"/>
        </w:rPr>
        <w:t>имферополя</w:t>
      </w:r>
      <w:proofErr w:type="spellEnd"/>
      <w:r w:rsidRPr="004B6D3D">
        <w:rPr>
          <w:rFonts w:ascii="Roboto Condensed" w:hAnsi="Roboto Condensed"/>
        </w:rPr>
        <w:t xml:space="preserve"> к 15:30-16:00, прибытие на ж/д вокзал г. Симферополя к 16:30-17:00</w:t>
      </w:r>
      <w:r w:rsidRPr="004B6D3D">
        <w:rPr>
          <w:rFonts w:ascii="Roboto Condensed" w:hAnsi="Roboto Condensed"/>
        </w:rPr>
        <w:br/>
        <w:t>Порядок посещения экскурсионных объектов может меняться в зависимости от места размещения, погодных условий.</w:t>
      </w:r>
      <w:r w:rsidRPr="004B6D3D">
        <w:rPr>
          <w:rFonts w:ascii="Roboto Condensed" w:hAnsi="Roboto Condensed"/>
        </w:rPr>
        <w:br/>
        <w:t>Дети принимаются только с 5 лет, а взрослые – до 80 лет (в связи с насыщенностью программы и повышенной нагрузкой).</w:t>
      </w:r>
    </w:p>
    <w:p w:rsidR="00636CDD" w:rsidRPr="00636CDD" w:rsidRDefault="00636CDD" w:rsidP="00636CDD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sectPr w:rsidR="00636CDD" w:rsidRPr="00636CDD" w:rsidSect="00636CDD">
      <w:pgSz w:w="11906" w:h="16838"/>
      <w:pgMar w:top="73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7C"/>
    <w:rsid w:val="001F3E7C"/>
    <w:rsid w:val="004B6D3D"/>
    <w:rsid w:val="00636CDD"/>
    <w:rsid w:val="00755DC8"/>
    <w:rsid w:val="00E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D"/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CDD"/>
    <w:rPr>
      <w:b/>
      <w:bCs/>
    </w:rPr>
  </w:style>
  <w:style w:type="character" w:styleId="a5">
    <w:name w:val="Emphasis"/>
    <w:basedOn w:val="a0"/>
    <w:uiPriority w:val="20"/>
    <w:qFormat/>
    <w:rsid w:val="00636CDD"/>
    <w:rPr>
      <w:i/>
      <w:iCs/>
    </w:rPr>
  </w:style>
  <w:style w:type="character" w:styleId="a6">
    <w:name w:val="Hyperlink"/>
    <w:basedOn w:val="a0"/>
    <w:uiPriority w:val="99"/>
    <w:semiHidden/>
    <w:unhideWhenUsed/>
    <w:rsid w:val="00636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D"/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CDD"/>
    <w:rPr>
      <w:b/>
      <w:bCs/>
    </w:rPr>
  </w:style>
  <w:style w:type="character" w:styleId="a5">
    <w:name w:val="Emphasis"/>
    <w:basedOn w:val="a0"/>
    <w:uiPriority w:val="20"/>
    <w:qFormat/>
    <w:rsid w:val="00636CDD"/>
    <w:rPr>
      <w:i/>
      <w:iCs/>
    </w:rPr>
  </w:style>
  <w:style w:type="character" w:styleId="a6">
    <w:name w:val="Hyperlink"/>
    <w:basedOn w:val="a0"/>
    <w:uiPriority w:val="99"/>
    <w:semiHidden/>
    <w:unhideWhenUsed/>
    <w:rsid w:val="0063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Ирина</cp:lastModifiedBy>
  <cp:revision>4</cp:revision>
  <dcterms:created xsi:type="dcterms:W3CDTF">2021-11-11T10:34:00Z</dcterms:created>
  <dcterms:modified xsi:type="dcterms:W3CDTF">2021-11-12T09:18:00Z</dcterms:modified>
</cp:coreProperties>
</file>