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655" w:rsidRDefault="005D1F40" w:rsidP="008B0655">
      <w:pPr>
        <w:jc w:val="center"/>
        <w:outlineLvl w:val="0"/>
      </w:pPr>
      <w:r w:rsidRPr="0030667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6A1E6D" wp14:editId="491E4265">
            <wp:simplePos x="0" y="0"/>
            <wp:positionH relativeFrom="column">
              <wp:posOffset>8890</wp:posOffset>
            </wp:positionH>
            <wp:positionV relativeFrom="paragraph">
              <wp:posOffset>325755</wp:posOffset>
            </wp:positionV>
            <wp:extent cx="1213485" cy="1021080"/>
            <wp:effectExtent l="0" t="0" r="5715" b="7620"/>
            <wp:wrapSquare wrapText="bothSides"/>
            <wp:docPr id="1" name="Рисунок 1" descr="C:\Users\User\Desktop\Лейбл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Лейбл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655" w:rsidRPr="00306670" w:rsidRDefault="008B0655" w:rsidP="00306670">
      <w:pPr>
        <w:pStyle w:val="a7"/>
        <w:spacing w:after="0"/>
        <w:jc w:val="right"/>
        <w:outlineLvl w:val="0"/>
        <w:rPr>
          <w:b/>
          <w:sz w:val="22"/>
          <w:szCs w:val="22"/>
          <w:lang w:val="ru-RU"/>
        </w:rPr>
      </w:pPr>
      <w:r w:rsidRPr="00306670">
        <w:rPr>
          <w:color w:val="002060"/>
          <w:lang w:val="ru-RU"/>
        </w:rPr>
        <w:t>Туроператор по внутреннему туризму «Мобайл-Экспресс»</w:t>
      </w:r>
    </w:p>
    <w:p w:rsidR="008B0655" w:rsidRPr="00306670" w:rsidRDefault="008B0655" w:rsidP="00306670">
      <w:pPr>
        <w:pStyle w:val="a7"/>
        <w:spacing w:after="0"/>
        <w:jc w:val="right"/>
        <w:outlineLvl w:val="0"/>
        <w:rPr>
          <w:b/>
          <w:color w:val="002060"/>
          <w:sz w:val="22"/>
          <w:szCs w:val="22"/>
          <w:lang w:val="ru-RU"/>
        </w:rPr>
      </w:pPr>
      <w:r w:rsidRPr="00306670">
        <w:rPr>
          <w:color w:val="002060"/>
          <w:sz w:val="22"/>
          <w:szCs w:val="22"/>
        </w:rPr>
        <w:t>www</w:t>
      </w:r>
      <w:r w:rsidRPr="00306670">
        <w:rPr>
          <w:color w:val="002060"/>
          <w:sz w:val="22"/>
          <w:szCs w:val="22"/>
          <w:lang w:val="ru-RU"/>
        </w:rPr>
        <w:t>.</w:t>
      </w:r>
      <w:r w:rsidR="00C124C1">
        <w:rPr>
          <w:color w:val="002060"/>
          <w:sz w:val="22"/>
          <w:szCs w:val="22"/>
        </w:rPr>
        <w:t>tur</w:t>
      </w:r>
      <w:r w:rsidR="00C124C1" w:rsidRPr="00400E95">
        <w:rPr>
          <w:color w:val="002060"/>
          <w:sz w:val="22"/>
          <w:szCs w:val="22"/>
          <w:lang w:val="ru-RU"/>
        </w:rPr>
        <w:t>-</w:t>
      </w:r>
      <w:r w:rsidR="00C124C1">
        <w:rPr>
          <w:color w:val="002060"/>
          <w:sz w:val="22"/>
          <w:szCs w:val="22"/>
        </w:rPr>
        <w:t>mobile</w:t>
      </w:r>
      <w:r w:rsidRPr="00306670">
        <w:rPr>
          <w:color w:val="002060"/>
          <w:sz w:val="22"/>
          <w:szCs w:val="22"/>
          <w:lang w:val="ru-RU"/>
        </w:rPr>
        <w:t>.</w:t>
      </w:r>
      <w:r w:rsidRPr="00306670">
        <w:rPr>
          <w:color w:val="002060"/>
          <w:sz w:val="22"/>
          <w:szCs w:val="22"/>
        </w:rPr>
        <w:t>ru</w:t>
      </w:r>
      <w:r w:rsidRPr="00306670">
        <w:rPr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                                        </w:t>
      </w:r>
    </w:p>
    <w:p w:rsidR="008B0655" w:rsidRPr="00306670" w:rsidRDefault="008B0655" w:rsidP="00306670">
      <w:pPr>
        <w:pStyle w:val="a7"/>
        <w:spacing w:after="0"/>
        <w:jc w:val="right"/>
        <w:outlineLvl w:val="0"/>
        <w:rPr>
          <w:b/>
          <w:smallCaps/>
          <w:color w:val="002060"/>
          <w:sz w:val="22"/>
          <w:szCs w:val="22"/>
          <w:lang w:val="ru-RU"/>
        </w:rPr>
      </w:pPr>
      <w:r w:rsidRPr="00306670">
        <w:rPr>
          <w:color w:val="002060"/>
          <w:sz w:val="22"/>
          <w:szCs w:val="22"/>
        </w:rPr>
        <w:t>mobile</w:t>
      </w:r>
      <w:r w:rsidRPr="00306670">
        <w:rPr>
          <w:color w:val="002060"/>
          <w:sz w:val="22"/>
          <w:szCs w:val="22"/>
          <w:lang w:val="ru-RU"/>
        </w:rPr>
        <w:t>-</w:t>
      </w:r>
      <w:r w:rsidRPr="00306670">
        <w:rPr>
          <w:color w:val="002060"/>
          <w:sz w:val="22"/>
          <w:szCs w:val="22"/>
        </w:rPr>
        <w:t>travel</w:t>
      </w:r>
      <w:r w:rsidRPr="00306670">
        <w:rPr>
          <w:color w:val="002060"/>
          <w:sz w:val="22"/>
          <w:szCs w:val="22"/>
          <w:lang w:val="ru-RU"/>
        </w:rPr>
        <w:t>@</w:t>
      </w:r>
      <w:r w:rsidRPr="00306670">
        <w:rPr>
          <w:color w:val="002060"/>
          <w:sz w:val="22"/>
          <w:szCs w:val="22"/>
        </w:rPr>
        <w:t>yandex</w:t>
      </w:r>
      <w:r w:rsidRPr="00306670">
        <w:rPr>
          <w:color w:val="002060"/>
          <w:sz w:val="22"/>
          <w:szCs w:val="22"/>
          <w:lang w:val="ru-RU"/>
        </w:rPr>
        <w:t>.</w:t>
      </w:r>
      <w:r w:rsidRPr="00306670">
        <w:rPr>
          <w:color w:val="002060"/>
          <w:sz w:val="22"/>
          <w:szCs w:val="22"/>
        </w:rPr>
        <w:t>ru</w:t>
      </w:r>
      <w:r w:rsidRPr="00306670">
        <w:rPr>
          <w:color w:val="002060"/>
          <w:sz w:val="22"/>
          <w:szCs w:val="22"/>
          <w:lang w:val="ru-RU"/>
        </w:rPr>
        <w:t xml:space="preserve">                                                      </w:t>
      </w:r>
      <w:r w:rsidRPr="00306670">
        <w:rPr>
          <w:bCs/>
          <w:color w:val="002060"/>
          <w:sz w:val="22"/>
          <w:szCs w:val="22"/>
          <w:lang w:val="ru-RU"/>
        </w:rPr>
        <w:t xml:space="preserve">                                   </w:t>
      </w:r>
      <w:r w:rsidRPr="00306670">
        <w:rPr>
          <w:smallCaps/>
          <w:color w:val="002060"/>
          <w:sz w:val="22"/>
          <w:szCs w:val="22"/>
          <w:lang w:val="ru-RU"/>
        </w:rPr>
        <w:t xml:space="preserve">                                                                                                                          </w:t>
      </w:r>
      <w:r w:rsidRPr="00306670">
        <w:rPr>
          <w:color w:val="002060"/>
          <w:sz w:val="22"/>
          <w:szCs w:val="22"/>
          <w:lang w:val="ru-RU"/>
        </w:rPr>
        <w:t xml:space="preserve">   </w:t>
      </w:r>
      <w:r w:rsidRPr="00306670">
        <w:rPr>
          <w:color w:val="002060"/>
          <w:lang w:val="ru-RU"/>
        </w:rPr>
        <w:t xml:space="preserve">                                                                                                                       </w:t>
      </w:r>
      <w:r w:rsidR="00306670">
        <w:rPr>
          <w:color w:val="002060"/>
          <w:lang w:val="ru-RU"/>
        </w:rPr>
        <w:t xml:space="preserve">                               </w:t>
      </w:r>
      <w:r w:rsidRPr="00306670">
        <w:rPr>
          <w:color w:val="002060"/>
          <w:sz w:val="22"/>
          <w:szCs w:val="22"/>
          <w:lang w:val="ru-RU"/>
        </w:rPr>
        <w:t>8-495-363-38-17</w:t>
      </w:r>
    </w:p>
    <w:p w:rsidR="008B0655" w:rsidRPr="00306670" w:rsidRDefault="00CE3372" w:rsidP="00306670">
      <w:pPr>
        <w:spacing w:after="0" w:line="240" w:lineRule="auto"/>
        <w:jc w:val="right"/>
        <w:outlineLvl w:val="1"/>
        <w:rPr>
          <w:rFonts w:ascii="Times New Roman" w:hAnsi="Times New Roman" w:cs="Times New Roman"/>
          <w:bCs/>
          <w:color w:val="002060"/>
        </w:rPr>
      </w:pPr>
      <w:r>
        <w:rPr>
          <w:rFonts w:ascii="Times New Roman" w:hAnsi="Times New Roman" w:cs="Times New Roman"/>
          <w:bCs/>
          <w:color w:val="002060"/>
        </w:rPr>
        <w:t>+7</w:t>
      </w:r>
      <w:r w:rsidR="008B0655" w:rsidRPr="00306670">
        <w:rPr>
          <w:rFonts w:ascii="Times New Roman" w:hAnsi="Times New Roman" w:cs="Times New Roman"/>
          <w:bCs/>
          <w:color w:val="002060"/>
        </w:rPr>
        <w:t>-926-018-61-13</w:t>
      </w:r>
      <w:r>
        <w:rPr>
          <w:rFonts w:ascii="Times New Roman" w:hAnsi="Times New Roman" w:cs="Times New Roman"/>
          <w:bCs/>
          <w:color w:val="002060"/>
        </w:rPr>
        <w:t xml:space="preserve"> </w:t>
      </w:r>
      <w:r w:rsidRPr="00CE3372">
        <w:rPr>
          <w:rFonts w:ascii="Times New Roman" w:hAnsi="Times New Roman" w:cs="Times New Roman"/>
          <w:bCs/>
          <w:color w:val="002060"/>
        </w:rPr>
        <w:t>(WhatsApp, Telegram)</w:t>
      </w:r>
    </w:p>
    <w:p w:rsidR="008B0655" w:rsidRDefault="008B0655" w:rsidP="008B0655">
      <w:pPr>
        <w:spacing w:after="0" w:line="240" w:lineRule="auto"/>
        <w:outlineLvl w:val="1"/>
        <w:rPr>
          <w:rFonts w:ascii="Arial" w:eastAsia="Times New Roman" w:hAnsi="Arial" w:cs="Arial"/>
          <w:b/>
          <w:bCs/>
          <w:iCs/>
          <w:caps/>
          <w:color w:val="000000"/>
          <w:sz w:val="20"/>
          <w:szCs w:val="20"/>
          <w:lang w:eastAsia="ru-RU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306670" w:rsidRDefault="00306670" w:rsidP="00D9028E">
      <w:pPr>
        <w:pStyle w:val="2"/>
        <w:spacing w:before="0" w:beforeAutospacing="0" w:after="0" w:afterAutospacing="0"/>
        <w:rPr>
          <w:rStyle w:val="a4"/>
          <w:b w:val="0"/>
          <w:caps/>
          <w:color w:val="365F91" w:themeColor="accent1" w:themeShade="BF"/>
          <w:sz w:val="24"/>
          <w:szCs w:val="24"/>
        </w:rPr>
      </w:pPr>
    </w:p>
    <w:p w:rsidR="00400E95" w:rsidRPr="00400E95" w:rsidRDefault="00400E95" w:rsidP="00400E95">
      <w:pPr>
        <w:spacing w:after="0" w:line="240" w:lineRule="auto"/>
        <w:rPr>
          <w:rStyle w:val="a4"/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</w:pPr>
      <w:r w:rsidRPr="00400E95">
        <w:rPr>
          <w:rStyle w:val="a4"/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>«</w:t>
      </w:r>
      <w:r w:rsidR="001F28B1">
        <w:rPr>
          <w:rStyle w:val="a4"/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>здравствуй</w:t>
      </w:r>
      <w:r w:rsidRPr="00400E95">
        <w:rPr>
          <w:rStyle w:val="a4"/>
          <w:rFonts w:ascii="Times New Roman" w:eastAsia="Times New Roman" w:hAnsi="Times New Roman" w:cs="Times New Roman"/>
          <w:b/>
          <w:bCs/>
          <w:caps/>
          <w:color w:val="365F91" w:themeColor="accent1" w:themeShade="BF"/>
          <w:sz w:val="24"/>
          <w:szCs w:val="24"/>
          <w:lang w:eastAsia="ru-RU"/>
        </w:rPr>
        <w:t>, КАЗАНЬ»</w:t>
      </w:r>
    </w:p>
    <w:p w:rsidR="00400E95" w:rsidRPr="00400E95" w:rsidRDefault="001F28B1" w:rsidP="00400E95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</w:pPr>
      <w:r w:rsidRPr="001F28B1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>Казань - Казанский Кремль - остров Свияжск</w:t>
      </w:r>
      <w:r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 </w:t>
      </w:r>
      <w:r w:rsidR="00B411FD" w:rsidRPr="001F28B1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>(за доп. плату)</w:t>
      </w:r>
      <w:r w:rsidR="00B411FD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 </w:t>
      </w:r>
      <w:r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- </w:t>
      </w:r>
      <w:r w:rsidRPr="001F28B1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Раифский Богородицкий мужской монастырь </w:t>
      </w:r>
    </w:p>
    <w:p w:rsidR="00400E95" w:rsidRPr="00400E95" w:rsidRDefault="00400E95" w:rsidP="00400E95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</w:pPr>
      <w:proofErr w:type="gramStart"/>
      <w:r w:rsidRPr="00400E95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>Ж</w:t>
      </w:r>
      <w:proofErr w:type="gramEnd"/>
      <w:r w:rsidRPr="00400E95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>/д или Авиа тур</w:t>
      </w:r>
    </w:p>
    <w:p w:rsidR="00400E95" w:rsidRPr="00400E95" w:rsidRDefault="00400E95" w:rsidP="00400E95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</w:pPr>
      <w:r w:rsidRPr="00400E95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>2 дня / 1 ночь</w:t>
      </w:r>
    </w:p>
    <w:p w:rsidR="00400E95" w:rsidRPr="00400E95" w:rsidRDefault="00400E95" w:rsidP="00400E95">
      <w:pPr>
        <w:spacing w:after="0" w:line="240" w:lineRule="auto"/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</w:pPr>
      <w:r w:rsidRPr="00400E95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>суббота - воскресенье</w:t>
      </w:r>
    </w:p>
    <w:p w:rsidR="00C124C1" w:rsidRPr="00400E95" w:rsidRDefault="00CE3372" w:rsidP="00400E9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</w:pPr>
      <w:r w:rsidRPr="00CE3372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>Даты заезда на 2023 год</w:t>
      </w:r>
      <w:proofErr w:type="gramStart"/>
      <w:r w:rsidRPr="00CE3372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 :</w:t>
      </w:r>
      <w:proofErr w:type="gramEnd"/>
      <w:r w:rsidRPr="00CE3372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 14.01 ; 21.01 ; 28.01 ; 04.02 ; 11.02 ; 18.02 ; </w:t>
      </w:r>
      <w:r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24.02 ; 25.02 ; </w:t>
      </w:r>
      <w:r w:rsidRPr="00CE3372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04.03 ; 11.03 ; 18.03 ; 25.03 ; 01.04 ; 08.04 ; 15.04 ; 22.04 ; </w:t>
      </w:r>
      <w:r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29.04 ; 06.05 ; 07.05 ; </w:t>
      </w:r>
      <w:r w:rsidRPr="00CE3372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13.05 ; 20.05 ; 27.05 ; 03.06 ; </w:t>
      </w:r>
      <w:r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10.06 ; </w:t>
      </w:r>
      <w:r w:rsidRPr="00CE3372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17.06 ; 24.06 ; 01.07 ; 08.07 ; 15.07 ; 22.07 ; 29.07 ; 05.08 ; 12.08 ; 19.08 ; 26.08 ; 02.09 ; 09.09 ; 16.09 ; 23.09 ; 30.09 ; 07.10 ; 14.10 ; 21.10 ; 28.10 ; </w:t>
      </w:r>
      <w:r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04.11 ; </w:t>
      </w:r>
      <w:r w:rsidRPr="00CE3372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>11.11</w:t>
      </w:r>
      <w:proofErr w:type="gramStart"/>
      <w:r w:rsidRPr="00CE3372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 ;</w:t>
      </w:r>
      <w:proofErr w:type="gramEnd"/>
      <w:r w:rsidRPr="00CE3372">
        <w:rPr>
          <w:rStyle w:val="a4"/>
          <w:rFonts w:ascii="Times New Roman" w:eastAsia="Times New Roman" w:hAnsi="Times New Roman" w:cs="Times New Roman"/>
          <w:bCs/>
          <w:i w:val="0"/>
          <w:color w:val="365F91" w:themeColor="accent1" w:themeShade="BF"/>
          <w:sz w:val="24"/>
          <w:szCs w:val="24"/>
          <w:lang w:eastAsia="ru-RU"/>
        </w:rPr>
        <w:t xml:space="preserve"> 18.11 ; 25.11 ; 02.12 ; 09.12 ; 16.12 ; 23.12</w:t>
      </w:r>
    </w:p>
    <w:p w:rsidR="00400E95" w:rsidRDefault="00400E95" w:rsidP="00400E9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8B1" w:rsidRPr="001F28B1" w:rsidRDefault="001F28B1" w:rsidP="001F28B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F28B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суббота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Прибытие в Казань самостоятельно.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Встреча на ж/д вокзале: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8:00 / 9:25 / 10:45 на ж/д вокзале «Терминал 1» (Казань — Пассажирская) – красное здание, главный вход у белых барсов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8:00 на ж/д вокзале «Терминал 2» (Восстание — Пассажирская) в центральном зале.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Встреча в международном аэропорту «KAZAN» — за дополнительную плату.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Трансфер в гостиницу. Сдача вещей в камеру хранения отеля или раннее размещение (за дополнительную плату при наличии свободных номеров)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Встреча с гидом 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10:30 / 11:30 </w:t>
      </w:r>
      <w:r w:rsidRPr="001F28B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«Казань тысячелетняя».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Автобусно-пешеходная экскурсия по самым интересным достопримечательностям Казани, которая покажет Вам Казань со всех сторон. Вы увидите старинные улочки, где у каждого камня своя история, и современный мегаполис, живущий в бешенном ритме столицы.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F28B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побываете: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 Старо-Татарской слободе, расположенной на живописной набережной </w:t>
      </w:r>
      <w:proofErr w:type="spellStart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оз.Кабан</w:t>
      </w:r>
      <w:proofErr w:type="spellEnd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где сохранились дома татарских купцов и мечети XVIII в.; на улицах старой Казани, с ее соборами, монастырями и храмами, чудом уцелевшими в советские годы (с посещением монастыря, где хранится чудотворный список Казанской иконы Божьей Матери);  на Площади Свободы – административном сердце Татарстана, где находится Городская Ратуша (бывшее Дворянское Собрание), Театр оперы и балета </w:t>
      </w:r>
      <w:proofErr w:type="spellStart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им.М.Джалиля</w:t>
      </w:r>
      <w:proofErr w:type="spellEnd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Концертный зал им. </w:t>
      </w:r>
      <w:proofErr w:type="spellStart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С.Сайдашева</w:t>
      </w:r>
      <w:proofErr w:type="spellEnd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Кабинет Министров РТ.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F28B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Вы увидите: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Дворец Земледельцев на Дворцовой площади и новую набережную (панорамный показ); Спортивные объекты, построенные к Универсиаде – 2013 (панорамный показ).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F28B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Обед</w:t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за дополнительную плату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 </w:t>
      </w:r>
      <w:r w:rsidRPr="001F28B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музей-заповедник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</w:t>
      </w:r>
      <w:r w:rsidRPr="001F28B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«Казанский Кремль»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– живое сердце древнего города, пережившее не одно волнительное событие многовековой истории! Возникший как Булгарская крепость на рубеже 10-11 вв., наравне со своими могучими владыками не один раз менял облик и сегодня является уникальным комплексом архитектурных, археологических и исторических памятников, раскрывающих многовековую историю города. На территории музея-заповедника, входящего в список Всемирного наследия Юнеско, Вы увидите: Мечеть Кул Шариф и Благовещенский Собор; Спасскую башню, возведенную Постником Яковлевым и Иваном Ширяем, строителями Собора Василия Блаженного; парадную </w:t>
      </w:r>
      <w:proofErr w:type="spellStart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резиденцую</w:t>
      </w:r>
      <w:proofErr w:type="spellEnd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Президента и падающую Башню </w:t>
      </w:r>
      <w:proofErr w:type="spellStart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Сююмбике</w:t>
      </w:r>
      <w:proofErr w:type="spellEnd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;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Свободное время. Самостоятельное возвращение в гостиницу.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По желанию, за дополнительную плату: </w:t>
      </w:r>
      <w:r w:rsidRPr="001F28B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Пешеходная экскурсия «Казанский Арбат»</w:t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 (по улице Баумана). Стоимость: </w:t>
      </w:r>
      <w:r w:rsidR="00CE337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400</w:t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руб./чел.</w:t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  <w:t xml:space="preserve">История центральной торговой улицы Казани длится много веков, за которые она не раз меняла свое название. Во времена Казанских ханов её называли Ногайской дорогой, а когда войска Ивана IV </w:t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Грозного штурмовали Казанский Кремль, взрывая его стены, улицу переименовали в Проломную, на несколько столетий оставив память об этом событии. Здесь собрано множество памятников архитектуры и каждое здание имеет свою удивительную историю! Вы увидите: площадь </w:t>
      </w:r>
      <w:proofErr w:type="spellStart"/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Габудллы</w:t>
      </w:r>
      <w:proofErr w:type="spellEnd"/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Тукая и колокольню церкви Богоявления; здание Государственного Банка, где в годы Гражданской войны 1918 года хранился золотой запас Царской России; Собор Петра и Павла с </w:t>
      </w:r>
      <w:proofErr w:type="spellStart"/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семиярусным</w:t>
      </w:r>
      <w:proofErr w:type="spellEnd"/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иконостасом, по праву являющийся самым ярким образцом русского барокко Петровской эпохи во всей России (!); точную копию кареты Екатерины II и множество малых архитектурных форм, отражающих самобытность казанской земли.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20:00-21:00 По желанию, за дополнительную плату (гарантировано от 2-х человек): </w:t>
      </w:r>
      <w:r w:rsidRPr="001F28B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«Огни ночной Казани». </w:t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Стоимость: </w:t>
      </w:r>
      <w:r w:rsidR="00CE3372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900</w:t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руб./чел. + по желанию посещение колеса обозрения «Вокруг света» – примерная стоимость 400 руб./чел</w:t>
      </w:r>
      <w:r w:rsidRPr="001F28B1">
        <w:rPr>
          <w:rFonts w:ascii="inherit" w:eastAsia="Times New Roman" w:hAnsi="inherit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br/>
      </w:r>
      <w:r w:rsidRPr="001F28B1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Вы увидите Казань в совершенно другом свете – как сказочный мираж, осыпанный мириадами звезд, переливается город! Многоуровневые подсветки главных достопримечательностей города соперничают в изысканности с ослепительными огнями фешенебельных новостроек и развлекательных центров. Этот спор примиряет разделяющая их Казанка, отражающая в своих водах блеск и великолепие двух берегов. Ночная Казань – поистине поражающее зрелище, увидеть которое должен каждый гость татарской столицы! Главной изюминкой вечернего путешествия станет посещение ультрасовременного колеса обозрения «Вокруг света», одного из самых высоких в России (65 метров).</w:t>
      </w:r>
    </w:p>
    <w:p w:rsidR="001F28B1" w:rsidRDefault="001F28B1" w:rsidP="001F28B1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1F28B1" w:rsidRPr="001F28B1" w:rsidRDefault="001F28B1" w:rsidP="001F28B1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1F28B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воскресенье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1F28B1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Освобождение номеров, вещи в автобус.</w:t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08:30 Автобусная </w:t>
      </w:r>
      <w:r w:rsidRPr="00B411FD">
        <w:rPr>
          <w:rFonts w:ascii="inherit" w:eastAsia="Times New Roman" w:hAnsi="inherit" w:cs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экскурсия в Раифский Богородицкий мужской монастырь.  </w:t>
      </w:r>
      <w:r w:rsidR="00B411FD"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В 1613 году в глухом заповедном лесу, на берегу Сумского озера поселился инок Филарет, ища уединения и тишины для благодатной молитвы. Коренные жители черемисы испокон веков считали это место священным и приходили сюда приносить жертвы своим языческим богам. Но сила молитвы монаха-отшельника превратила эти места в оплот православной веры, которая </w:t>
      </w:r>
      <w:proofErr w:type="gramStart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наполняет своей благодатью каждый камень монастыря и по сей</w:t>
      </w:r>
      <w:proofErr w:type="gramEnd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день! Во время экскурсии Вы познакомитесь с главными достопримечательностями обители: </w:t>
      </w:r>
      <w:proofErr w:type="gramStart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Грузинский собор, где хранится Чудотворная Грузинская икона Божией матери; Троицкий собор; Софийскую церковь, самую маленькую в Казанской епархии, в храмовой части которой могут поместиться только 7 человек (внешний осмотр); церковь в честь Преподобных </w:t>
      </w:r>
      <w:proofErr w:type="spellStart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отцев</w:t>
      </w:r>
      <w:proofErr w:type="spellEnd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Синае</w:t>
      </w:r>
      <w:proofErr w:type="spellEnd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и </w:t>
      </w:r>
      <w:proofErr w:type="spellStart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Раифе</w:t>
      </w:r>
      <w:proofErr w:type="spellEnd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избиенных</w:t>
      </w:r>
      <w:proofErr w:type="spellEnd"/>
      <w:r w:rsidRPr="00B411FD">
        <w:rPr>
          <w:rFonts w:ascii="inherit" w:eastAsia="Times New Roman" w:hAnsi="inherit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(внешний осмотр); увидите работы известного скульптора В.Н. Савельева, который является послушником монастыря. </w:t>
      </w:r>
      <w:r w:rsidRPr="00B411FD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gramEnd"/>
      <w:r w:rsidR="00B411FD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За дополнительную плату: </w:t>
      </w:r>
      <w:r w:rsidRPr="00B411FD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11:00 </w:t>
      </w:r>
      <w:r w:rsidRPr="00B411FD">
        <w:rPr>
          <w:rFonts w:ascii="inherit" w:eastAsia="Times New Roman" w:hAnsi="inherit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Автобусная экскурсия на остров-град Свияжск.</w:t>
      </w:r>
      <w:r w:rsidR="00B411FD" w:rsidRPr="00B411FD">
        <w:rPr>
          <w:rFonts w:ascii="inherit" w:eastAsia="Times New Roman" w:hAnsi="inherit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411FD" w:rsidRPr="00B411F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Стоимость: </w:t>
      </w:r>
      <w:r w:rsidR="00B411FD" w:rsidRPr="00B411F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="00B411FD" w:rsidRPr="00B411FD">
        <w:rPr>
          <w:rFonts w:ascii="inherit" w:eastAsia="Times New Roman" w:hAnsi="inherit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00 руб./чел.</w:t>
      </w:r>
      <w:r w:rsidR="00B411FD" w:rsidRPr="00B411FD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</w:r>
      <w:r w:rsidRPr="00B411FD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 «Остров на море лежит, град на острове стоит…» – словно со страниц сказок Пушкина, из небытия, по воле Грозного царя Ивана вырос на диком острове за один месяц целый город! Фантастическую историю возникновения города Свияжска Вы узнаете, отправившись с нами в этот уникальный историко-архитектурный объект.</w:t>
      </w:r>
      <w:r w:rsidRPr="00B411FD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</w:r>
      <w:proofErr w:type="gramStart"/>
      <w:r w:rsidRPr="00B411FD">
        <w:rPr>
          <w:rFonts w:ascii="inherit" w:eastAsia="Times New Roman" w:hAnsi="inherit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Во время экскурсии вы увидите:</w:t>
      </w:r>
      <w:r w:rsidRPr="00B411FD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> единственную в Поволжье деревянную Троицкую церковь, заложенную по приказу Ивана Грозного (1551 г. постройки); Никольскую церковь 1556 года постройки; Успенский Собор 1560 г. постройки (внешний осмотр), в котором ведется реставрация уникальных фресок, в том числе редчайшего изображения Святого Христофора с головой лошади; Величественный Собор Богоматери «Всех Скорбящих Радости»</w:t>
      </w:r>
      <w:r w:rsidRPr="00B411FD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  <w:t>16:00 Возвращение в Казань.</w:t>
      </w:r>
      <w:proofErr w:type="gramEnd"/>
      <w:r w:rsidRPr="00B411FD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t xml:space="preserve"> По трассе внешний осмотр «Храма всех религий» (без выхода из автобуса)</w:t>
      </w:r>
      <w:r w:rsidRPr="00B411FD">
        <w:rPr>
          <w:rFonts w:ascii="Roboto Condensed" w:eastAsia="Times New Roman" w:hAnsi="Roboto Condensed" w:cs="Times New Roman"/>
          <w:i/>
          <w:color w:val="000000"/>
          <w:sz w:val="24"/>
          <w:szCs w:val="24"/>
          <w:lang w:eastAsia="ru-RU"/>
        </w:rPr>
        <w:br/>
      </w:r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Трансфер </w:t>
      </w:r>
      <w:proofErr w:type="gramStart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1F28B1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вокзалы.</w:t>
      </w:r>
    </w:p>
    <w:p w:rsidR="001F28B1" w:rsidRDefault="001F28B1" w:rsidP="001F28B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1F28B1" w:rsidRDefault="001F28B1" w:rsidP="001F28B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Экскурсионный пакет без размещения</w:t>
      </w:r>
      <w:r>
        <w:rPr>
          <w:rFonts w:ascii="Roboto Condensed" w:hAnsi="Roboto Condensed"/>
          <w:color w:val="000000"/>
        </w:rPr>
        <w:t xml:space="preserve"> – </w:t>
      </w:r>
      <w:r w:rsidR="00CE3372">
        <w:rPr>
          <w:rFonts w:ascii="Roboto Condensed" w:hAnsi="Roboto Condensed"/>
          <w:color w:val="000000"/>
        </w:rPr>
        <w:t>3830</w:t>
      </w:r>
      <w:r>
        <w:rPr>
          <w:rFonts w:ascii="Roboto Condensed" w:hAnsi="Roboto Condensed"/>
          <w:color w:val="000000"/>
        </w:rPr>
        <w:t xml:space="preserve"> руб.</w:t>
      </w:r>
    </w:p>
    <w:p w:rsidR="001F28B1" w:rsidRDefault="001F28B1" w:rsidP="001F28B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1F28B1" w:rsidRDefault="001F28B1" w:rsidP="001F28B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В стоимость тура входит:</w:t>
      </w:r>
      <w:r>
        <w:rPr>
          <w:rFonts w:ascii="Roboto Condensed" w:hAnsi="Roboto Condensed"/>
          <w:color w:val="000000"/>
        </w:rPr>
        <w:br/>
        <w:t>Групповой трансфер ж/д вокзал – гостиница – ж/д вокзал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по программе – 1 завтрак</w:t>
      </w:r>
      <w:r>
        <w:rPr>
          <w:rFonts w:ascii="Roboto Condensed" w:hAnsi="Roboto Condensed"/>
          <w:color w:val="000000"/>
        </w:rPr>
        <w:br/>
        <w:t>Входные билеты в музеи по программе</w:t>
      </w:r>
      <w:r>
        <w:rPr>
          <w:rFonts w:ascii="Roboto Condensed" w:hAnsi="Roboto Condensed"/>
          <w:color w:val="000000"/>
        </w:rPr>
        <w:br/>
        <w:t>Услуги гида-экскурсовода</w:t>
      </w:r>
      <w:r>
        <w:rPr>
          <w:rFonts w:ascii="Roboto Condensed" w:hAnsi="Roboto Condensed"/>
          <w:color w:val="000000"/>
        </w:rPr>
        <w:br/>
        <w:t>Транспортное обслуживание по программе</w:t>
      </w:r>
    </w:p>
    <w:p w:rsidR="001F28B1" w:rsidRDefault="001F28B1" w:rsidP="001F28B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1F28B1" w:rsidRDefault="001F28B1" w:rsidP="001F28B1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Дополнительно оплачивается: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 xml:space="preserve">Экскурсия «Казанский Арбат» – </w:t>
      </w:r>
      <w:r w:rsidR="00CE3372">
        <w:rPr>
          <w:rFonts w:ascii="Roboto Condensed" w:hAnsi="Roboto Condensed"/>
          <w:color w:val="000000"/>
        </w:rPr>
        <w:t>400</w:t>
      </w:r>
      <w:r>
        <w:rPr>
          <w:rFonts w:ascii="Roboto Condensed" w:hAnsi="Roboto Condensed"/>
          <w:color w:val="000000"/>
        </w:rPr>
        <w:t xml:space="preserve"> руб./чел.</w:t>
      </w:r>
      <w:r>
        <w:rPr>
          <w:rFonts w:ascii="Roboto Condensed" w:hAnsi="Roboto Condensed"/>
          <w:color w:val="000000"/>
        </w:rPr>
        <w:br/>
        <w:t xml:space="preserve">Экскурсия «Огни ночного города»  – </w:t>
      </w:r>
      <w:r w:rsidR="00CE3372">
        <w:rPr>
          <w:rFonts w:ascii="Roboto Condensed" w:hAnsi="Roboto Condensed"/>
          <w:color w:val="000000"/>
        </w:rPr>
        <w:t>900</w:t>
      </w:r>
      <w:r>
        <w:rPr>
          <w:rFonts w:ascii="Roboto Condensed" w:hAnsi="Roboto Condensed"/>
          <w:color w:val="000000"/>
        </w:rPr>
        <w:t xml:space="preserve"> руб./чел. + по желанию посещение колеса обозрения «Вокруг света» – примерная стоимость 400 руб./чел.;</w:t>
      </w:r>
      <w:r>
        <w:rPr>
          <w:rFonts w:ascii="Roboto Condensed" w:hAnsi="Roboto Condensed"/>
          <w:color w:val="000000"/>
        </w:rPr>
        <w:br/>
        <w:t xml:space="preserve">Экскурсия </w:t>
      </w:r>
      <w:r w:rsidR="00B411FD">
        <w:rPr>
          <w:rFonts w:ascii="Roboto Condensed" w:hAnsi="Roboto Condensed"/>
          <w:color w:val="000000"/>
        </w:rPr>
        <w:t>на остров Свияжск -</w:t>
      </w:r>
      <w:r>
        <w:rPr>
          <w:rFonts w:ascii="Roboto Condensed" w:hAnsi="Roboto Condensed"/>
          <w:color w:val="000000"/>
        </w:rPr>
        <w:t xml:space="preserve"> </w:t>
      </w:r>
      <w:r w:rsidR="00B411FD">
        <w:rPr>
          <w:rFonts w:ascii="Roboto Condensed" w:hAnsi="Roboto Condensed"/>
          <w:color w:val="000000"/>
        </w:rPr>
        <w:t>9</w:t>
      </w:r>
      <w:bookmarkStart w:id="0" w:name="_GoBack"/>
      <w:bookmarkEnd w:id="0"/>
      <w:r>
        <w:rPr>
          <w:rFonts w:ascii="Roboto Condensed" w:hAnsi="Roboto Condensed"/>
          <w:color w:val="000000"/>
        </w:rPr>
        <w:t>00 руб./чел.;</w:t>
      </w:r>
      <w:r>
        <w:rPr>
          <w:rFonts w:ascii="Roboto Condensed" w:hAnsi="Roboto Condensed"/>
          <w:color w:val="000000"/>
        </w:rPr>
        <w:br/>
        <w:t xml:space="preserve">Индивидуальный трансфер «ж/д вокзал – гостиница»: </w:t>
      </w:r>
      <w:r w:rsidR="00CE3372">
        <w:rPr>
          <w:rFonts w:ascii="Roboto Condensed" w:hAnsi="Roboto Condensed"/>
          <w:color w:val="000000"/>
        </w:rPr>
        <w:t>1000</w:t>
      </w:r>
      <w:r>
        <w:rPr>
          <w:rFonts w:ascii="Roboto Condensed" w:hAnsi="Roboto Condensed"/>
          <w:color w:val="000000"/>
        </w:rPr>
        <w:t xml:space="preserve"> руб. за машину (в дневное время); </w:t>
      </w:r>
      <w:r w:rsidR="00CE3372">
        <w:rPr>
          <w:rFonts w:ascii="Roboto Condensed" w:hAnsi="Roboto Condensed"/>
          <w:color w:val="000000"/>
        </w:rPr>
        <w:t>1200</w:t>
      </w:r>
      <w:r>
        <w:rPr>
          <w:rFonts w:ascii="Roboto Condensed" w:hAnsi="Roboto Condensed"/>
          <w:color w:val="000000"/>
        </w:rPr>
        <w:t xml:space="preserve"> руб. за машину (с 19.00 – 08.00);</w:t>
      </w:r>
      <w:proofErr w:type="gramEnd"/>
      <w:r>
        <w:rPr>
          <w:rFonts w:ascii="Roboto Condensed" w:hAnsi="Roboto Condensed"/>
          <w:color w:val="000000"/>
        </w:rPr>
        <w:br/>
        <w:t xml:space="preserve">Индивидуальный трансфер «аэропорт – гостиница»: </w:t>
      </w:r>
      <w:r w:rsidR="00CE3372">
        <w:rPr>
          <w:rFonts w:ascii="Roboto Condensed" w:hAnsi="Roboto Condensed"/>
          <w:color w:val="000000"/>
        </w:rPr>
        <w:t>1600</w:t>
      </w:r>
      <w:r>
        <w:rPr>
          <w:rFonts w:ascii="Roboto Condensed" w:hAnsi="Roboto Condensed"/>
          <w:color w:val="000000"/>
        </w:rPr>
        <w:t xml:space="preserve"> руб. за машину (в</w:t>
      </w:r>
      <w:r w:rsidR="00CE3372">
        <w:rPr>
          <w:rFonts w:ascii="Roboto Condensed" w:hAnsi="Roboto Condensed"/>
          <w:color w:val="000000"/>
        </w:rPr>
        <w:t xml:space="preserve"> дневное время); 18</w:t>
      </w:r>
      <w:r>
        <w:rPr>
          <w:rFonts w:ascii="Roboto Condensed" w:hAnsi="Roboto Condensed"/>
          <w:color w:val="000000"/>
        </w:rPr>
        <w:t>00 руб. за машину (с 19.00-08.00);</w:t>
      </w:r>
      <w:r>
        <w:rPr>
          <w:rFonts w:ascii="Roboto Condensed" w:hAnsi="Roboto Condensed"/>
          <w:color w:val="000000"/>
        </w:rPr>
        <w:br/>
        <w:t xml:space="preserve">Билеты до Казани и обратно. </w:t>
      </w:r>
    </w:p>
    <w:p w:rsidR="001F28B1" w:rsidRDefault="001F28B1" w:rsidP="001F28B1">
      <w:pPr>
        <w:pStyle w:val="a5"/>
        <w:shd w:val="clear" w:color="auto" w:fill="FFFFFF"/>
        <w:spacing w:before="0" w:beforeAutospacing="0" w:after="0" w:afterAutospacing="0"/>
        <w:textAlignment w:val="baseline"/>
        <w:rPr>
          <w:rStyle w:val="a3"/>
          <w:rFonts w:ascii="inherit" w:hAnsi="inherit"/>
          <w:color w:val="000000"/>
          <w:bdr w:val="none" w:sz="0" w:space="0" w:color="auto" w:frame="1"/>
        </w:rPr>
      </w:pPr>
    </w:p>
    <w:p w:rsidR="00CE3372" w:rsidRPr="00CE3372" w:rsidRDefault="001F28B1" w:rsidP="00CE337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hd w:val="clear" w:color="auto" w:fill="FFFFFF"/>
        </w:rPr>
      </w:pPr>
      <w:r>
        <w:rPr>
          <w:rStyle w:val="a3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</w:r>
      <w:r w:rsidR="00CE3372" w:rsidRPr="00CE3372">
        <w:rPr>
          <w:rFonts w:ascii="Roboto Condensed" w:hAnsi="Roboto Condensed"/>
          <w:color w:val="000000"/>
          <w:shd w:val="clear" w:color="auto" w:fill="FFFFFF"/>
        </w:rPr>
        <w:t>Туроператор оставляет за собой право изменять время и порядок проведения экскурсий, не меняя при этом общую программу обслуживания.</w:t>
      </w:r>
    </w:p>
    <w:p w:rsidR="00CE3372" w:rsidRPr="00CE3372" w:rsidRDefault="00CE3372" w:rsidP="00CE337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hd w:val="clear" w:color="auto" w:fill="FFFFFF"/>
        </w:rPr>
      </w:pPr>
      <w:r w:rsidRPr="00CE3372">
        <w:rPr>
          <w:rFonts w:ascii="Roboto Condensed" w:hAnsi="Roboto Condensed"/>
          <w:color w:val="000000"/>
          <w:shd w:val="clear" w:color="auto" w:fill="FFFFFF"/>
        </w:rPr>
        <w:t>Дети на тур принимаются с 6 лет.</w:t>
      </w:r>
    </w:p>
    <w:p w:rsidR="00CE3372" w:rsidRPr="00CE3372" w:rsidRDefault="00CE3372" w:rsidP="00CE337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hd w:val="clear" w:color="auto" w:fill="FFFFFF"/>
        </w:rPr>
      </w:pPr>
      <w:r w:rsidRPr="00CE3372">
        <w:rPr>
          <w:rFonts w:ascii="Roboto Condensed" w:hAnsi="Roboto Condensed"/>
          <w:color w:val="000000"/>
          <w:shd w:val="clear" w:color="auto" w:fill="FFFFFF"/>
        </w:rPr>
        <w:t>Расчетный час в гостиницах: заселение в 14.00, выезд до 12.00</w:t>
      </w:r>
    </w:p>
    <w:p w:rsidR="00CE3372" w:rsidRPr="00CE3372" w:rsidRDefault="00CE3372" w:rsidP="00CE337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  <w:shd w:val="clear" w:color="auto" w:fill="FFFFFF"/>
        </w:rPr>
      </w:pPr>
      <w:r w:rsidRPr="00CE3372">
        <w:rPr>
          <w:rFonts w:ascii="Roboto Condensed" w:hAnsi="Roboto Condensed"/>
          <w:color w:val="000000"/>
          <w:shd w:val="clear" w:color="auto" w:fill="FFFFFF"/>
        </w:rPr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</w:p>
    <w:p w:rsidR="00D57AB5" w:rsidRPr="008B0655" w:rsidRDefault="00CE3372" w:rsidP="00CE3372">
      <w:pPr>
        <w:pStyle w:val="a5"/>
        <w:shd w:val="clear" w:color="auto" w:fill="FFFFFF"/>
        <w:spacing w:before="0" w:beforeAutospacing="0" w:after="0" w:afterAutospacing="0"/>
        <w:textAlignment w:val="baseline"/>
      </w:pPr>
      <w:r w:rsidRPr="00CE3372">
        <w:rPr>
          <w:rFonts w:ascii="Roboto Condensed" w:hAnsi="Roboto Condensed"/>
          <w:color w:val="000000"/>
          <w:shd w:val="clear" w:color="auto" w:fill="FFFFFF"/>
        </w:rPr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CE3372" w:rsidRPr="008B0655" w:rsidRDefault="00CE3372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sectPr w:rsidR="00CE3372" w:rsidRPr="008B0655" w:rsidSect="005D1F40">
      <w:pgSz w:w="11906" w:h="16838"/>
      <w:pgMar w:top="397" w:right="851" w:bottom="39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55"/>
    <w:rsid w:val="001F28B1"/>
    <w:rsid w:val="002B4EE6"/>
    <w:rsid w:val="00306670"/>
    <w:rsid w:val="00400E95"/>
    <w:rsid w:val="005D1F40"/>
    <w:rsid w:val="00766D55"/>
    <w:rsid w:val="008B0655"/>
    <w:rsid w:val="00B411FD"/>
    <w:rsid w:val="00C124C1"/>
    <w:rsid w:val="00CB5636"/>
    <w:rsid w:val="00CE3372"/>
    <w:rsid w:val="00D57AB5"/>
    <w:rsid w:val="00D9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B06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B065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8B0655"/>
    <w:rPr>
      <w:b/>
      <w:bCs/>
    </w:rPr>
  </w:style>
  <w:style w:type="character" w:styleId="a4">
    <w:name w:val="Emphasis"/>
    <w:basedOn w:val="a0"/>
    <w:uiPriority w:val="20"/>
    <w:qFormat/>
    <w:rsid w:val="008B0655"/>
    <w:rPr>
      <w:i/>
      <w:iCs/>
    </w:rPr>
  </w:style>
  <w:style w:type="paragraph" w:styleId="a5">
    <w:name w:val="Normal (Web)"/>
    <w:basedOn w:val="a"/>
    <w:uiPriority w:val="99"/>
    <w:unhideWhenUsed/>
    <w:rsid w:val="008B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B0655"/>
    <w:rPr>
      <w:color w:val="0000FF"/>
      <w:u w:val="single"/>
    </w:rPr>
  </w:style>
  <w:style w:type="paragraph" w:styleId="a7">
    <w:name w:val="Body Text"/>
    <w:basedOn w:val="a"/>
    <w:link w:val="a8"/>
    <w:rsid w:val="008B065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customStyle="1" w:styleId="a8">
    <w:name w:val="Основной текст Знак"/>
    <w:basedOn w:val="a0"/>
    <w:link w:val="a7"/>
    <w:rsid w:val="008B0655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0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</cp:revision>
  <dcterms:created xsi:type="dcterms:W3CDTF">2022-04-29T09:18:00Z</dcterms:created>
  <dcterms:modified xsi:type="dcterms:W3CDTF">2023-01-12T15:11:00Z</dcterms:modified>
</cp:coreProperties>
</file>