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2B" w:rsidRPr="00E72FC0" w:rsidRDefault="00DF7C2B" w:rsidP="00DF7C2B">
      <w:pPr>
        <w:pStyle w:val="a3"/>
        <w:jc w:val="right"/>
        <w:outlineLvl w:val="0"/>
        <w:rPr>
          <w:b w:val="0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Туроператор по внутреннему туризму «Мобайл-</w:t>
      </w:r>
      <w:r>
        <w:rPr>
          <w:rFonts w:ascii="Comic Sans MS" w:hAnsi="Comic Sans MS"/>
          <w:b w:val="0"/>
          <w:color w:val="002060"/>
          <w:sz w:val="24"/>
          <w:szCs w:val="24"/>
        </w:rPr>
        <w:t>Э</w:t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кспресс»</w:t>
      </w:r>
    </w:p>
    <w:p w:rsidR="00DF7C2B" w:rsidRPr="00A65240" w:rsidRDefault="00DF7C2B" w:rsidP="00DF7C2B">
      <w:pPr>
        <w:pStyle w:val="a3"/>
        <w:ind w:left="-540"/>
        <w:jc w:val="right"/>
        <w:outlineLvl w:val="0"/>
        <w:rPr>
          <w:b w:val="0"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www</w:t>
      </w:r>
      <w:r w:rsidRPr="00A65240">
        <w:rPr>
          <w:b w:val="0"/>
          <w:color w:val="002060"/>
          <w:sz w:val="22"/>
          <w:szCs w:val="22"/>
        </w:rPr>
        <w:t>.</w:t>
      </w: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DF7C2B" w:rsidRPr="00597219" w:rsidRDefault="00DF7C2B" w:rsidP="00DF7C2B">
      <w:pPr>
        <w:pStyle w:val="a3"/>
        <w:ind w:left="-540"/>
        <w:jc w:val="right"/>
        <w:outlineLvl w:val="0"/>
        <w:rPr>
          <w:rFonts w:ascii="Monotype Corsiva" w:hAnsi="Monotype Corsiva"/>
          <w:b w:val="0"/>
          <w:smallCaps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@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yandex</w:t>
      </w:r>
      <w:proofErr w:type="spellEnd"/>
      <w:r w:rsidRPr="00A65240">
        <w:rPr>
          <w:b w:val="0"/>
          <w:color w:val="002060"/>
          <w:sz w:val="22"/>
          <w:szCs w:val="22"/>
        </w:rPr>
        <w:t>.</w:t>
      </w:r>
      <w:proofErr w:type="spellStart"/>
      <w:r w:rsidRPr="00A65240">
        <w:rPr>
          <w:b w:val="0"/>
          <w:color w:val="002060"/>
          <w:sz w:val="22"/>
          <w:szCs w:val="22"/>
          <w:lang w:val="en-US"/>
        </w:rPr>
        <w:t>ru</w:t>
      </w:r>
      <w:proofErr w:type="spellEnd"/>
      <w:r w:rsidRPr="00A65240">
        <w:rPr>
          <w:b w:val="0"/>
          <w:color w:val="002060"/>
          <w:sz w:val="22"/>
          <w:szCs w:val="22"/>
        </w:rPr>
        <w:t xml:space="preserve">                                                      </w:t>
      </w:r>
      <w:r w:rsidRPr="00A65240">
        <w:rPr>
          <w:bCs/>
          <w:color w:val="002060"/>
          <w:sz w:val="22"/>
          <w:szCs w:val="22"/>
        </w:rPr>
        <w:t xml:space="preserve">                                   </w:t>
      </w:r>
      <w:r w:rsidRPr="00A65240">
        <w:rPr>
          <w:rFonts w:ascii="Monotype Corsiva" w:hAnsi="Monotype Corsiva"/>
          <w:b w:val="0"/>
          <w:smallCaps/>
          <w:color w:val="00206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65240">
        <w:rPr>
          <w:b w:val="0"/>
          <w:color w:val="002060"/>
          <w:sz w:val="22"/>
          <w:szCs w:val="22"/>
        </w:rPr>
        <w:t xml:space="preserve">   </w:t>
      </w:r>
      <w:r w:rsidRPr="00A65240">
        <w:rPr>
          <w:color w:val="00206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CF491C">
        <w:rPr>
          <w:b w:val="0"/>
          <w:color w:val="002060"/>
          <w:sz w:val="22"/>
          <w:szCs w:val="22"/>
        </w:rPr>
        <w:t>тел</w:t>
      </w:r>
      <w:r>
        <w:rPr>
          <w:b w:val="0"/>
          <w:color w:val="002060"/>
          <w:sz w:val="22"/>
          <w:szCs w:val="22"/>
        </w:rPr>
        <w:t>.</w:t>
      </w:r>
      <w:r w:rsidRPr="00CF491C">
        <w:rPr>
          <w:b w:val="0"/>
          <w:color w:val="002060"/>
          <w:sz w:val="22"/>
          <w:szCs w:val="22"/>
        </w:rPr>
        <w:t>:</w:t>
      </w:r>
      <w:proofErr w:type="gramEnd"/>
      <w:r w:rsidRPr="00CF491C">
        <w:rPr>
          <w:b w:val="0"/>
          <w:color w:val="002060"/>
          <w:sz w:val="22"/>
          <w:szCs w:val="22"/>
        </w:rPr>
        <w:t xml:space="preserve"> 8-4</w:t>
      </w:r>
      <w:r w:rsidR="00CA2033" w:rsidRPr="00CA2033">
        <w:rPr>
          <w:b w:val="0"/>
          <w:color w:val="002060"/>
          <w:sz w:val="22"/>
          <w:szCs w:val="22"/>
        </w:rPr>
        <w:t>9</w:t>
      </w:r>
      <w:r w:rsidR="00ED5E58" w:rsidRPr="00ED5E58">
        <w:rPr>
          <w:b w:val="0"/>
          <w:color w:val="002060"/>
          <w:sz w:val="22"/>
          <w:szCs w:val="22"/>
        </w:rPr>
        <w:t>5</w:t>
      </w:r>
      <w:r w:rsidRPr="00CF491C">
        <w:rPr>
          <w:b w:val="0"/>
          <w:color w:val="002060"/>
          <w:sz w:val="22"/>
          <w:szCs w:val="22"/>
        </w:rPr>
        <w:t>-</w:t>
      </w:r>
      <w:r w:rsidR="00ED5E58" w:rsidRPr="00597219">
        <w:rPr>
          <w:b w:val="0"/>
          <w:color w:val="002060"/>
          <w:sz w:val="22"/>
          <w:szCs w:val="22"/>
        </w:rPr>
        <w:t>363-38-17</w:t>
      </w:r>
    </w:p>
    <w:p w:rsidR="00DF7C2B" w:rsidRPr="00CA2033" w:rsidRDefault="00DF7C2B" w:rsidP="00DF7C2B">
      <w:pPr>
        <w:jc w:val="right"/>
        <w:outlineLvl w:val="1"/>
        <w:rPr>
          <w:bCs/>
          <w:color w:val="002060"/>
          <w:sz w:val="22"/>
          <w:szCs w:val="22"/>
        </w:rPr>
      </w:pPr>
      <w:r w:rsidRPr="00BC38FD">
        <w:rPr>
          <w:bCs/>
          <w:color w:val="002060"/>
          <w:sz w:val="22"/>
          <w:szCs w:val="22"/>
        </w:rPr>
        <w:t>8-9</w:t>
      </w:r>
      <w:r w:rsidR="00CA2033" w:rsidRPr="00CA2033">
        <w:rPr>
          <w:bCs/>
          <w:color w:val="002060"/>
          <w:sz w:val="22"/>
          <w:szCs w:val="22"/>
        </w:rPr>
        <w:t>2</w:t>
      </w:r>
      <w:r w:rsidRPr="00BC38FD">
        <w:rPr>
          <w:bCs/>
          <w:color w:val="002060"/>
          <w:sz w:val="22"/>
          <w:szCs w:val="22"/>
        </w:rPr>
        <w:t>6-</w:t>
      </w:r>
      <w:r w:rsidR="00CA2033" w:rsidRPr="00CA2033">
        <w:rPr>
          <w:bCs/>
          <w:color w:val="002060"/>
          <w:sz w:val="22"/>
          <w:szCs w:val="22"/>
        </w:rPr>
        <w:t>018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61</w:t>
      </w:r>
      <w:r w:rsidRPr="00BC38FD">
        <w:rPr>
          <w:bCs/>
          <w:color w:val="002060"/>
          <w:sz w:val="22"/>
          <w:szCs w:val="22"/>
        </w:rPr>
        <w:t>-</w:t>
      </w:r>
      <w:r w:rsidR="00CA2033" w:rsidRPr="00CA2033">
        <w:rPr>
          <w:bCs/>
          <w:color w:val="002060"/>
          <w:sz w:val="22"/>
          <w:szCs w:val="22"/>
        </w:rPr>
        <w:t>13</w:t>
      </w:r>
    </w:p>
    <w:p w:rsidR="00DF7C2B" w:rsidRPr="003F7EFC" w:rsidRDefault="00DF7C2B" w:rsidP="00DF7C2B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3F7EFC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DF7C2B" w:rsidRDefault="00DF7C2B" w:rsidP="00DF7C2B">
      <w:pPr>
        <w:tabs>
          <w:tab w:val="left" w:pos="6300"/>
        </w:tabs>
        <w:rPr>
          <w:b/>
          <w:bCs/>
        </w:rPr>
      </w:pPr>
    </w:p>
    <w:p w:rsidR="00DF7C2B" w:rsidRDefault="00DF7C2B" w:rsidP="00200177">
      <w:pPr>
        <w:rPr>
          <w:b/>
          <w:color w:val="002060"/>
        </w:rPr>
      </w:pPr>
    </w:p>
    <w:p w:rsidR="00CA2033" w:rsidRPr="00CA2033" w:rsidRDefault="00CA2033" w:rsidP="00CA2033">
      <w:pPr>
        <w:rPr>
          <w:i/>
          <w:color w:val="002060"/>
        </w:rPr>
      </w:pPr>
      <w:r w:rsidRPr="00CA2033">
        <w:rPr>
          <w:i/>
          <w:color w:val="002060"/>
        </w:rPr>
        <w:t>“</w:t>
      </w:r>
      <w:r w:rsidR="00000CE6">
        <w:rPr>
          <w:i/>
          <w:color w:val="002060"/>
        </w:rPr>
        <w:t>ОСТРОВ С СУДЬБОЙ “ТИТАНИКА</w:t>
      </w:r>
      <w:r w:rsidRPr="00CA2033">
        <w:rPr>
          <w:i/>
          <w:color w:val="002060"/>
        </w:rPr>
        <w:t>” АВТОБУСНЫЙ ТУР</w:t>
      </w:r>
    </w:p>
    <w:p w:rsidR="00CA2033" w:rsidRPr="00CA2033" w:rsidRDefault="00597219" w:rsidP="00200177">
      <w:pPr>
        <w:rPr>
          <w:rFonts w:ascii="Roboto Condensed" w:hAnsi="Roboto Condensed"/>
          <w:color w:val="565656"/>
          <w:shd w:val="clear" w:color="auto" w:fill="FFFFFF"/>
        </w:rPr>
      </w:pPr>
      <w:r>
        <w:rPr>
          <w:rFonts w:ascii="Roboto Condensed" w:hAnsi="Roboto Condensed"/>
          <w:color w:val="565656"/>
          <w:shd w:val="clear" w:color="auto" w:fill="FFFFFF"/>
        </w:rPr>
        <w:t>Маршрут: Калязин – Углич – Мышкин – Рыбинск – Тутаев – Ярославль</w:t>
      </w:r>
      <w:r>
        <w:rPr>
          <w:rFonts w:ascii="Roboto Condensed" w:hAnsi="Roboto Condensed"/>
          <w:color w:val="565656"/>
        </w:rPr>
        <w:br/>
      </w:r>
      <w:r>
        <w:rPr>
          <w:rFonts w:ascii="Roboto Condensed" w:hAnsi="Roboto Condensed"/>
          <w:color w:val="565656"/>
          <w:shd w:val="clear" w:color="auto" w:fill="FFFFFF"/>
        </w:rPr>
        <w:t>+ теплоходная прогулка на остров-утопленник (с мая по октябрь)</w:t>
      </w:r>
      <w:r>
        <w:rPr>
          <w:rFonts w:ascii="Roboto Condensed" w:hAnsi="Roboto Condensed"/>
          <w:color w:val="565656"/>
        </w:rPr>
        <w:br/>
      </w:r>
      <w:r>
        <w:rPr>
          <w:rFonts w:ascii="Roboto Condensed" w:hAnsi="Roboto Condensed"/>
          <w:color w:val="565656"/>
          <w:shd w:val="clear" w:color="auto" w:fill="FFFFFF"/>
        </w:rPr>
        <w:t>+ дегустация в музее Водки</w:t>
      </w:r>
      <w:r>
        <w:rPr>
          <w:rFonts w:ascii="Roboto Condensed" w:hAnsi="Roboto Condensed"/>
          <w:color w:val="565656"/>
        </w:rPr>
        <w:br/>
      </w:r>
      <w:r>
        <w:rPr>
          <w:rFonts w:ascii="Roboto Condensed" w:hAnsi="Roboto Condensed"/>
          <w:color w:val="565656"/>
          <w:shd w:val="clear" w:color="auto" w:fill="FFFFFF"/>
        </w:rPr>
        <w:t>2 дня / 1 ночь</w:t>
      </w:r>
      <w:r>
        <w:rPr>
          <w:rFonts w:ascii="Roboto Condensed" w:hAnsi="Roboto Condensed"/>
          <w:color w:val="565656"/>
        </w:rPr>
        <w:br/>
      </w:r>
      <w:proofErr w:type="spellStart"/>
      <w:proofErr w:type="gramStart"/>
      <w:r>
        <w:rPr>
          <w:rFonts w:ascii="Roboto Condensed" w:hAnsi="Roboto Condensed"/>
          <w:color w:val="565656"/>
          <w:shd w:val="clear" w:color="auto" w:fill="FFFFFF"/>
        </w:rPr>
        <w:t>c</w:t>
      </w:r>
      <w:proofErr w:type="gramEnd"/>
      <w:r>
        <w:rPr>
          <w:rFonts w:ascii="Roboto Condensed" w:hAnsi="Roboto Condensed"/>
          <w:color w:val="565656"/>
          <w:shd w:val="clear" w:color="auto" w:fill="FFFFFF"/>
        </w:rPr>
        <w:t>уббота</w:t>
      </w:r>
      <w:proofErr w:type="spellEnd"/>
      <w:r>
        <w:rPr>
          <w:rFonts w:ascii="Roboto Condensed" w:hAnsi="Roboto Condensed"/>
          <w:color w:val="565656"/>
          <w:shd w:val="clear" w:color="auto" w:fill="FFFFFF"/>
        </w:rPr>
        <w:t xml:space="preserve"> – воскресенье</w:t>
      </w:r>
    </w:p>
    <w:p w:rsidR="00CA2033" w:rsidRPr="00CA2033" w:rsidRDefault="00CA2033" w:rsidP="00200177">
      <w:pPr>
        <w:rPr>
          <w:sz w:val="22"/>
          <w:szCs w:val="22"/>
          <w:u w:val="single"/>
        </w:rPr>
      </w:pPr>
    </w:p>
    <w:p w:rsidR="00CA2033" w:rsidRPr="00ED5E58" w:rsidRDefault="00CA2033" w:rsidP="00CA203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</w:rPr>
      </w:pPr>
      <w:r>
        <w:rPr>
          <w:rStyle w:val="a6"/>
          <w:rFonts w:ascii="inherit" w:hAnsi="inherit"/>
          <w:color w:val="565656"/>
          <w:bdr w:val="none" w:sz="0" w:space="0" w:color="auto" w:frame="1"/>
        </w:rPr>
        <w:t>1 день (суббота)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07:15</w:t>
      </w:r>
      <w:r>
        <w:rPr>
          <w:rFonts w:ascii="Roboto Condensed" w:hAnsi="Roboto Condensed"/>
          <w:color w:val="565656"/>
        </w:rPr>
        <w:t> – Встреча в Москве станция метро «Комсомольская», в здании Ленинградского вокзала, в кассовом зале со стороны Комсомольской площади. Встречает группу гид с табличкой.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Отъезд на автобусе в Калязин.</w:t>
      </w:r>
      <w:r>
        <w:rPr>
          <w:rFonts w:ascii="Roboto Condensed" w:hAnsi="Roboto Condensed"/>
          <w:color w:val="565656"/>
        </w:rPr>
        <w:br/>
        <w:t>Калязин – город-крепость Золотого кольца, история которого тянется с XVIII века. Город разделен на «старый» и «новый» районы огромным водным «зеркалом». Вы сможете увидеть колокольню Никольского собора. Собор оказался в объятиях водной стихии после наводнения, вызванного строительством водохранилища в Угличе. И если другие городские здания навсегда канули в Лету, то колокольня Никольского собора до сих пор держится на плаву, напоминая нам о разрушительных ошибках, допущенных в прошлом.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Отъезд в Углич.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Обед</w:t>
      </w:r>
      <w:r>
        <w:rPr>
          <w:rFonts w:ascii="Roboto Condensed" w:hAnsi="Roboto Condensed"/>
          <w:color w:val="565656"/>
        </w:rPr>
        <w:t xml:space="preserve">*. Вы попробуете фирменные </w:t>
      </w:r>
      <w:proofErr w:type="gramStart"/>
      <w:r>
        <w:rPr>
          <w:rFonts w:ascii="Roboto Condensed" w:hAnsi="Roboto Condensed"/>
          <w:color w:val="565656"/>
        </w:rPr>
        <w:t>оладушки</w:t>
      </w:r>
      <w:proofErr w:type="gramEnd"/>
      <w:r>
        <w:rPr>
          <w:rFonts w:ascii="Roboto Condensed" w:hAnsi="Roboto Condensed"/>
          <w:color w:val="565656"/>
        </w:rPr>
        <w:t xml:space="preserve"> «</w:t>
      </w:r>
      <w:proofErr w:type="spellStart"/>
      <w:r>
        <w:rPr>
          <w:rFonts w:ascii="Roboto Condensed" w:hAnsi="Roboto Condensed"/>
          <w:color w:val="565656"/>
        </w:rPr>
        <w:t>По-углицки</w:t>
      </w:r>
      <w:proofErr w:type="spellEnd"/>
      <w:r>
        <w:rPr>
          <w:rFonts w:ascii="Roboto Condensed" w:hAnsi="Roboto Condensed"/>
          <w:color w:val="565656"/>
        </w:rPr>
        <w:t>».</w:t>
      </w:r>
      <w:r>
        <w:rPr>
          <w:rFonts w:ascii="Roboto Condensed" w:hAnsi="Roboto Condensed"/>
          <w:color w:val="565656"/>
        </w:rPr>
        <w:br/>
        <w:t>Углич – один из древнейших городов Верхнего Поволжья, расположен как раз в том живописном месте, где река совершает крутой изгиб, в старину этот изгиб называли “Углич” или “</w:t>
      </w:r>
      <w:proofErr w:type="spellStart"/>
      <w:r>
        <w:rPr>
          <w:rFonts w:ascii="Roboto Condensed" w:hAnsi="Roboto Condensed"/>
          <w:color w:val="565656"/>
        </w:rPr>
        <w:t>Угилец</w:t>
      </w:r>
      <w:proofErr w:type="spellEnd"/>
      <w:r>
        <w:rPr>
          <w:rFonts w:ascii="Roboto Condensed" w:hAnsi="Roboto Condensed"/>
          <w:color w:val="565656"/>
        </w:rPr>
        <w:t xml:space="preserve">”. Вы узнаете историю основания города, а впоследствии удельного княжества. Полюбуетесь шедевром русского зодчества – ансамблем древнего </w:t>
      </w:r>
      <w:proofErr w:type="spellStart"/>
      <w:r>
        <w:rPr>
          <w:rFonts w:ascii="Roboto Condensed" w:hAnsi="Roboto Condensed"/>
          <w:color w:val="565656"/>
        </w:rPr>
        <w:t>Угличского</w:t>
      </w:r>
      <w:proofErr w:type="spellEnd"/>
      <w:r>
        <w:rPr>
          <w:rFonts w:ascii="Roboto Condensed" w:hAnsi="Roboto Condensed"/>
          <w:color w:val="565656"/>
        </w:rPr>
        <w:t xml:space="preserve"> кремля и великолепной церковью Димитрия-на-Крови – место гибели последнего из династии Рюриковичей. Внутри храма прекрасно сохранились росписи известных художников XVIII века, детально описывающие это страшное событие. Кроме того, мы заглянем в Палаты </w:t>
      </w:r>
      <w:proofErr w:type="spellStart"/>
      <w:r>
        <w:rPr>
          <w:rFonts w:ascii="Roboto Condensed" w:hAnsi="Roboto Condensed"/>
          <w:color w:val="565656"/>
        </w:rPr>
        <w:t>угличских</w:t>
      </w:r>
      <w:proofErr w:type="spellEnd"/>
      <w:r>
        <w:rPr>
          <w:rFonts w:ascii="Roboto Condensed" w:hAnsi="Roboto Condensed"/>
          <w:color w:val="565656"/>
        </w:rPr>
        <w:t xml:space="preserve"> удельных князей, которое является самым старинным зданием гражданского характера, сохранившимся на территории Центральной России. В программу обзорной экскурсии по городу включен осмотр архитектурных ансамблей двух действующих монастырей города: женского Алексеевского и мужского Воскресенского. Обе обители имеют многовековую историю и интересные архитектурные стили.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 xml:space="preserve">Переезд </w:t>
      </w:r>
      <w:proofErr w:type="gramStart"/>
      <w:r>
        <w:rPr>
          <w:rStyle w:val="a6"/>
          <w:rFonts w:ascii="inherit" w:hAnsi="inherit"/>
          <w:color w:val="565656"/>
          <w:bdr w:val="none" w:sz="0" w:space="0" w:color="auto" w:frame="1"/>
        </w:rPr>
        <w:t>в</w:t>
      </w:r>
      <w:proofErr w:type="gramEnd"/>
      <w:r>
        <w:rPr>
          <w:rStyle w:val="a6"/>
          <w:rFonts w:ascii="inherit" w:hAnsi="inherit"/>
          <w:color w:val="565656"/>
          <w:bdr w:val="none" w:sz="0" w:space="0" w:color="auto" w:frame="1"/>
        </w:rPr>
        <w:t xml:space="preserve"> Мышкин.</w:t>
      </w:r>
      <w:r>
        <w:rPr>
          <w:rFonts w:ascii="Roboto Condensed" w:hAnsi="Roboto Condensed"/>
          <w:color w:val="565656"/>
        </w:rPr>
        <w:br/>
        <w:t xml:space="preserve">Прощаемся с гостеприимным Угличем и отправляемся в гости к доброму соседу – </w:t>
      </w:r>
      <w:proofErr w:type="gramStart"/>
      <w:r>
        <w:rPr>
          <w:rFonts w:ascii="Roboto Condensed" w:hAnsi="Roboto Condensed"/>
          <w:color w:val="565656"/>
        </w:rPr>
        <w:t>в</w:t>
      </w:r>
      <w:proofErr w:type="gramEnd"/>
      <w:r>
        <w:rPr>
          <w:rFonts w:ascii="Roboto Condensed" w:hAnsi="Roboto Condensed"/>
          <w:color w:val="565656"/>
        </w:rPr>
        <w:t xml:space="preserve"> </w:t>
      </w:r>
      <w:proofErr w:type="gramStart"/>
      <w:r>
        <w:rPr>
          <w:rFonts w:ascii="Roboto Condensed" w:hAnsi="Roboto Condensed"/>
          <w:color w:val="565656"/>
        </w:rPr>
        <w:t>Мышкин</w:t>
      </w:r>
      <w:proofErr w:type="gramEnd"/>
      <w:r>
        <w:rPr>
          <w:rFonts w:ascii="Roboto Condensed" w:hAnsi="Roboto Condensed"/>
          <w:color w:val="565656"/>
        </w:rPr>
        <w:t xml:space="preserve">, который притаился на пологом берегу Волги. Несмотря на то, что это один из самых маленьких российских городов, по количеству памятников Мышкин едва ли не превосходит «раскрученные» туристские маршруты. В ходе обзорной экскурсии по Мышкину вы увидите богатые купеческие особняки и старинные деревянные дома XIX – начала XX веков, прогуляетесь по булыжной мостовой XVIII века и живописному Верхнему бульвару и полюбуетесь живописной панорамой величественной Волги и скромной </w:t>
      </w:r>
      <w:proofErr w:type="spellStart"/>
      <w:r>
        <w:rPr>
          <w:rFonts w:ascii="Roboto Condensed" w:hAnsi="Roboto Condensed"/>
          <w:color w:val="565656"/>
        </w:rPr>
        <w:t>Юхоти</w:t>
      </w:r>
      <w:proofErr w:type="spellEnd"/>
      <w:r>
        <w:rPr>
          <w:rFonts w:ascii="Roboto Condensed" w:hAnsi="Roboto Condensed"/>
          <w:color w:val="565656"/>
        </w:rPr>
        <w:t>. Конечно же, мы посетим единственный в мире музей Мыши. В ходе экскурсии Вы узнаете, как маленькая мышка спасла великого князя Мстиславского.</w:t>
      </w:r>
      <w:r>
        <w:rPr>
          <w:rFonts w:ascii="Roboto Condensed" w:hAnsi="Roboto Condensed"/>
          <w:color w:val="565656"/>
        </w:rPr>
        <w:br/>
        <w:t xml:space="preserve">В XIX веке </w:t>
      </w:r>
      <w:proofErr w:type="spellStart"/>
      <w:r>
        <w:rPr>
          <w:rFonts w:ascii="Roboto Condensed" w:hAnsi="Roboto Condensed"/>
          <w:color w:val="565656"/>
        </w:rPr>
        <w:t>мышкари</w:t>
      </w:r>
      <w:proofErr w:type="spellEnd"/>
      <w:r>
        <w:rPr>
          <w:rFonts w:ascii="Roboto Condensed" w:hAnsi="Roboto Condensed"/>
          <w:color w:val="565656"/>
        </w:rPr>
        <w:t xml:space="preserve"> провозгласили свой город “столицей лоцманов”. Лоцманы, которые работали только на одном участке реки, назывались “местными”, а те, кто знал всю реку, и кто мог сопровождать корабль по всему маршруту, назывались “коренными”. Именно такими лоцманами и славился Мышкин. От отца к сыну, из поколения в поколения </w:t>
      </w:r>
      <w:proofErr w:type="spellStart"/>
      <w:r>
        <w:rPr>
          <w:rFonts w:ascii="Roboto Condensed" w:hAnsi="Roboto Condensed"/>
          <w:color w:val="565656"/>
        </w:rPr>
        <w:t>мышкинские</w:t>
      </w:r>
      <w:proofErr w:type="spellEnd"/>
      <w:r>
        <w:rPr>
          <w:rFonts w:ascii="Roboto Condensed" w:hAnsi="Roboto Condensed"/>
          <w:color w:val="565656"/>
        </w:rPr>
        <w:t xml:space="preserve"> лоцманы передавали карты, книги, рукописи и профессиональный опыт. В Музее столицы лоцманов мы увидим коллекции, посвященные этому ремеслу, также здесь много вещей, имеющих отношение к быту обычных жителей города — мебель, предметы посуды, статуэтки, картины, церковная утварь.</w:t>
      </w:r>
      <w:r>
        <w:rPr>
          <w:rFonts w:ascii="Roboto Condensed" w:hAnsi="Roboto Condensed"/>
          <w:color w:val="565656"/>
        </w:rPr>
        <w:br/>
        <w:t xml:space="preserve">Далее по маршруту у нас музей Водки Петра Смирнова. Этот музей будет интересен не только любителям хмельного напитка. В нем находится порядка 500 экспонатов, объединенных водочной </w:t>
      </w:r>
      <w:r>
        <w:rPr>
          <w:rFonts w:ascii="Roboto Condensed" w:hAnsi="Roboto Condensed"/>
          <w:color w:val="565656"/>
        </w:rPr>
        <w:lastRenderedPageBreak/>
        <w:t>тематикой. Гиды подробно расскажут об истории славного напитка, созданного Петром Смирновым, а также об искусстве его потребления.</w:t>
      </w:r>
      <w:r>
        <w:rPr>
          <w:rFonts w:ascii="Roboto Condensed" w:hAnsi="Roboto Condensed"/>
          <w:color w:val="565656"/>
        </w:rPr>
        <w:br/>
        <w:t>При музее состоится </w:t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дегустация</w:t>
      </w:r>
      <w:r>
        <w:rPr>
          <w:rFonts w:ascii="Roboto Condensed" w:hAnsi="Roboto Condensed"/>
          <w:color w:val="565656"/>
        </w:rPr>
        <w:t>, где каждому желающему наливают по 25 грамм отличной водки, закусить которую можно фирменным бутербродом «</w:t>
      </w:r>
      <w:proofErr w:type="spellStart"/>
      <w:r>
        <w:rPr>
          <w:rFonts w:ascii="Roboto Condensed" w:hAnsi="Roboto Condensed"/>
          <w:color w:val="565656"/>
        </w:rPr>
        <w:t>по-мышкински</w:t>
      </w:r>
      <w:proofErr w:type="spellEnd"/>
      <w:r>
        <w:rPr>
          <w:rFonts w:ascii="Roboto Condensed" w:hAnsi="Roboto Condensed"/>
          <w:color w:val="565656"/>
        </w:rPr>
        <w:t>» – хлебом с соленым огурцом и салом.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Свободное время или Пакет гастрономический</w:t>
      </w:r>
      <w:r>
        <w:rPr>
          <w:rFonts w:ascii="Roboto Condensed" w:hAnsi="Roboto Condensed"/>
          <w:color w:val="565656"/>
        </w:rPr>
        <w:t>**: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Дегустация волжской рыбки</w:t>
      </w:r>
      <w:r>
        <w:rPr>
          <w:rFonts w:ascii="Roboto Condensed" w:hAnsi="Roboto Condensed"/>
          <w:color w:val="565656"/>
        </w:rPr>
        <w:t xml:space="preserve"> – только из коптилки. Вряд ли кто-то останется равнодушным, проходя мимо ароматной копченой рыбки. Такой тут витает дух, что слюнки текут буквально ручьями! Аппетитная </w:t>
      </w:r>
      <w:proofErr w:type="spellStart"/>
      <w:r>
        <w:rPr>
          <w:rFonts w:ascii="Roboto Condensed" w:hAnsi="Roboto Condensed"/>
          <w:color w:val="565656"/>
        </w:rPr>
        <w:t>свежайшая</w:t>
      </w:r>
      <w:proofErr w:type="spellEnd"/>
      <w:r>
        <w:rPr>
          <w:rFonts w:ascii="Roboto Condensed" w:hAnsi="Roboto Condensed"/>
          <w:color w:val="565656"/>
        </w:rPr>
        <w:t xml:space="preserve"> рыбка горячего копчения на столе – это настоящее лакомство, удержаться здесь просто невозможно. В магазинах вы такой точно не найдете!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Переезд в Рыбинск.</w:t>
      </w:r>
      <w:r>
        <w:rPr>
          <w:rFonts w:ascii="Roboto Condensed" w:hAnsi="Roboto Condensed"/>
          <w:color w:val="565656"/>
        </w:rPr>
        <w:br/>
        <w:t>Размещение в гостинице </w:t>
      </w:r>
      <w:hyperlink r:id="rId6" w:tgtFrame="_blank" w:history="1"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>“Рыбинск”</w:t>
        </w:r>
      </w:hyperlink>
      <w:r>
        <w:rPr>
          <w:rFonts w:ascii="Roboto Condensed" w:hAnsi="Roboto Condensed"/>
          <w:color w:val="565656"/>
        </w:rPr>
        <w:t> /</w:t>
      </w:r>
      <w:hyperlink r:id="rId7" w:tgtFrame="_blank" w:history="1">
        <w:r>
          <w:rPr>
            <w:rStyle w:val="a7"/>
            <w:rFonts w:ascii="inherit" w:hAnsi="inherit"/>
            <w:color w:val="0D7574"/>
            <w:bdr w:val="none" w:sz="0" w:space="0" w:color="auto" w:frame="1"/>
          </w:rPr>
          <w:t> “Волга”</w:t>
        </w:r>
      </w:hyperlink>
      <w:r>
        <w:rPr>
          <w:rFonts w:ascii="Roboto Condensed" w:hAnsi="Roboto Condensed"/>
          <w:color w:val="565656"/>
        </w:rPr>
        <w:t> в номерах выбранной категории.</w:t>
      </w:r>
      <w:r>
        <w:rPr>
          <w:rFonts w:ascii="Roboto Condensed" w:hAnsi="Roboto Condensed"/>
          <w:color w:val="565656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Ужин*</w:t>
      </w:r>
      <w:r>
        <w:rPr>
          <w:rFonts w:ascii="Roboto Condensed" w:hAnsi="Roboto Condensed"/>
          <w:color w:val="565656"/>
        </w:rPr>
        <w:t> за дополнительную плату.</w:t>
      </w:r>
    </w:p>
    <w:p w:rsidR="00ED5E58" w:rsidRPr="00ED5E58" w:rsidRDefault="00ED5E58" w:rsidP="00CA203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</w:rPr>
      </w:pPr>
    </w:p>
    <w:p w:rsidR="00CA2033" w:rsidRPr="00000CE6" w:rsidRDefault="00CA2033" w:rsidP="00CA203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565656"/>
          <w:bdr w:val="none" w:sz="0" w:space="0" w:color="auto" w:frame="1"/>
        </w:rPr>
      </w:pPr>
      <w:r>
        <w:rPr>
          <w:rStyle w:val="a6"/>
          <w:rFonts w:ascii="inherit" w:hAnsi="inherit"/>
          <w:color w:val="565656"/>
          <w:bdr w:val="none" w:sz="0" w:space="0" w:color="auto" w:frame="1"/>
        </w:rPr>
        <w:t>2 день (воскресенье)</w:t>
      </w:r>
      <w:r>
        <w:rPr>
          <w:rFonts w:ascii="inherit" w:hAnsi="inherit"/>
          <w:b/>
          <w:bCs/>
          <w:color w:val="565656"/>
          <w:bdr w:val="none" w:sz="0" w:space="0" w:color="auto" w:frame="1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Завтрак.</w:t>
      </w:r>
      <w:r>
        <w:rPr>
          <w:rFonts w:ascii="inherit" w:hAnsi="inherit"/>
          <w:b/>
          <w:bCs/>
          <w:color w:val="565656"/>
          <w:bdr w:val="none" w:sz="0" w:space="0" w:color="auto" w:frame="1"/>
        </w:rPr>
        <w:br/>
      </w:r>
      <w:r>
        <w:rPr>
          <w:rFonts w:ascii="Roboto Condensed" w:hAnsi="Roboto Condensed"/>
          <w:color w:val="565656"/>
        </w:rPr>
        <w:t xml:space="preserve">Рыбинск – изумительный провинциальный город, гуляя по улицам которого, вы увидите купеческие особняки с каменной резьбой, гостиные дворы. Набережная проходит мимо главных архитектурных памятников города: Волжского моста, </w:t>
      </w:r>
      <w:proofErr w:type="spellStart"/>
      <w:r>
        <w:rPr>
          <w:rFonts w:ascii="Roboto Condensed" w:hAnsi="Roboto Condensed"/>
          <w:color w:val="565656"/>
        </w:rPr>
        <w:t>Спасо</w:t>
      </w:r>
      <w:proofErr w:type="spellEnd"/>
      <w:r>
        <w:rPr>
          <w:rFonts w:ascii="Roboto Condensed" w:hAnsi="Roboto Condensed"/>
          <w:color w:val="565656"/>
        </w:rPr>
        <w:t xml:space="preserve">-Преображенского собора, католического польского костела и собора Казанской иконы божьей Матери, который поражает великолепием, а также через бульвары и мимо Волжского парка. Мы посетим Старую хлебную биржу (историко-архитектурный и художественный музей) – настоящее украшение исторического центра Рыбинска и его архитектурная визитная карточка, когда-то здесь шла бурная торговля. Сейчас здесь хранится память о временах бурлачества и купечества. В ходе нашей с Вами экскурсии Вы узнаете много интересного о затопленном городе </w:t>
      </w:r>
      <w:proofErr w:type="spellStart"/>
      <w:r>
        <w:rPr>
          <w:rFonts w:ascii="Roboto Condensed" w:hAnsi="Roboto Condensed"/>
          <w:color w:val="565656"/>
        </w:rPr>
        <w:t>Молога</w:t>
      </w:r>
      <w:proofErr w:type="spellEnd"/>
      <w:r>
        <w:rPr>
          <w:rFonts w:ascii="Roboto Condensed" w:hAnsi="Roboto Condensed"/>
          <w:color w:val="565656"/>
        </w:rPr>
        <w:t xml:space="preserve">, это место еще называют «Русской Атлантидой». Музей </w:t>
      </w:r>
      <w:proofErr w:type="spellStart"/>
      <w:r>
        <w:rPr>
          <w:rFonts w:ascii="Roboto Condensed" w:hAnsi="Roboto Condensed"/>
          <w:color w:val="565656"/>
        </w:rPr>
        <w:t>Мологского</w:t>
      </w:r>
      <w:proofErr w:type="spellEnd"/>
      <w:r>
        <w:rPr>
          <w:rFonts w:ascii="Roboto Condensed" w:hAnsi="Roboto Condensed"/>
          <w:color w:val="565656"/>
        </w:rPr>
        <w:t xml:space="preserve"> края расскажет о затоплении старинного города и более 700 деревень и сел, а с ними множества дивных памятников архитектуры. На автобусе мы проедем по дамбе ГЭС, осмотрим шлюзы, вы узнаете больше о печальной истории создания Рыбинского водохранилища.</w:t>
      </w:r>
      <w:r>
        <w:rPr>
          <w:rFonts w:ascii="Roboto Condensed" w:hAnsi="Roboto Condensed"/>
          <w:color w:val="565656"/>
        </w:rPr>
        <w:br/>
        <w:t xml:space="preserve">На теплоходе “Мошка” (так в народе его называют) совершите прогулку по рыбинскому морю </w:t>
      </w:r>
      <w:proofErr w:type="gramStart"/>
      <w:r>
        <w:rPr>
          <w:rFonts w:ascii="Roboto Condensed" w:hAnsi="Roboto Condensed"/>
          <w:color w:val="565656"/>
        </w:rPr>
        <w:t>на</w:t>
      </w:r>
      <w:proofErr w:type="gramEnd"/>
      <w:r>
        <w:rPr>
          <w:rFonts w:ascii="Roboto Condensed" w:hAnsi="Roboto Condensed"/>
          <w:color w:val="565656"/>
        </w:rPr>
        <w:t xml:space="preserve"> остров-утопленник (навигация с мая по октябрь, включено в стоимость). Именно с моря лучше всего любоваться монументом Мать-Волга – одним из самых необычных и интересных достопримечательностей Рыбинска. Только представьте: посреди бескрайней водной глади возвышается скульптура женщины с ясным, устремлённым вдаль взором. Её статная фигура и замершие в широком жесте руки приветствуют проходящие мимо корабли.</w:t>
      </w:r>
      <w:r>
        <w:rPr>
          <w:rFonts w:ascii="inherit" w:hAnsi="inherit"/>
          <w:b/>
          <w:bCs/>
          <w:color w:val="565656"/>
          <w:bdr w:val="none" w:sz="0" w:space="0" w:color="auto" w:frame="1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Обед* </w:t>
      </w:r>
      <w:r>
        <w:rPr>
          <w:rFonts w:ascii="Roboto Condensed" w:hAnsi="Roboto Condensed"/>
          <w:color w:val="565656"/>
        </w:rPr>
        <w:t>с ухой по-бурлацки.</w:t>
      </w:r>
      <w:r>
        <w:rPr>
          <w:rFonts w:ascii="inherit" w:hAnsi="inherit"/>
          <w:b/>
          <w:bCs/>
          <w:color w:val="565656"/>
          <w:bdr w:val="none" w:sz="0" w:space="0" w:color="auto" w:frame="1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Отъезд в Тутаев.</w:t>
      </w:r>
      <w:r>
        <w:rPr>
          <w:rFonts w:ascii="inherit" w:hAnsi="inherit"/>
          <w:b/>
          <w:bCs/>
          <w:color w:val="565656"/>
          <w:bdr w:val="none" w:sz="0" w:space="0" w:color="auto" w:frame="1"/>
        </w:rPr>
        <w:br/>
      </w:r>
      <w:r>
        <w:rPr>
          <w:rFonts w:ascii="Roboto Condensed" w:hAnsi="Roboto Condensed"/>
          <w:color w:val="565656"/>
        </w:rPr>
        <w:t>Тутаев уникален и удивителен тем, что, расположенный на двух берегах Волги, город до сих пор не имеет моста между этими берегами. Мы посетим главную достопримечательность города – Воскресенский собор XVII века, где хранится самая большая икона древнего Православного мира – Образ Всемилостивого Спаса XV века. Есть одна интересная традиция: с любовью и молитвой проползать под этим образом на коленях, для этого под иконой есть специальный “целебный лаз”.</w:t>
      </w:r>
      <w:r>
        <w:rPr>
          <w:rFonts w:ascii="inherit" w:hAnsi="inherit"/>
          <w:b/>
          <w:bCs/>
          <w:color w:val="565656"/>
          <w:bdr w:val="none" w:sz="0" w:space="0" w:color="auto" w:frame="1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Переезд в Ярославль.</w:t>
      </w:r>
      <w:r>
        <w:rPr>
          <w:rFonts w:ascii="inherit" w:hAnsi="inherit"/>
          <w:b/>
          <w:bCs/>
          <w:color w:val="565656"/>
          <w:bdr w:val="none" w:sz="0" w:space="0" w:color="auto" w:frame="1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Свободное время или Пакет музейный</w:t>
      </w:r>
      <w:r>
        <w:rPr>
          <w:rFonts w:ascii="Roboto Condensed" w:hAnsi="Roboto Condensed"/>
          <w:color w:val="565656"/>
        </w:rPr>
        <w:t>**:</w:t>
      </w:r>
      <w:r>
        <w:rPr>
          <w:rFonts w:ascii="inherit" w:hAnsi="inherit"/>
          <w:b/>
          <w:bCs/>
          <w:color w:val="565656"/>
          <w:bdr w:val="none" w:sz="0" w:space="0" w:color="auto" w:frame="1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Толгский монастырь. </w:t>
      </w:r>
      <w:r>
        <w:rPr>
          <w:rFonts w:ascii="Roboto Condensed" w:hAnsi="Roboto Condensed"/>
          <w:color w:val="565656"/>
        </w:rPr>
        <w:t xml:space="preserve">Ярославский Толгский женский монастырь – удивительное и необычное место. В свое время он стал первым женским монастырем в России, восстановленным еще во времена Советского Союза. Здесь хранится множество ценных святынь, его архитектура завораживает, а история создания монастыря – так же, как и множество </w:t>
      </w:r>
      <w:proofErr w:type="gramStart"/>
      <w:r>
        <w:rPr>
          <w:rFonts w:ascii="Roboto Condensed" w:hAnsi="Roboto Condensed"/>
          <w:color w:val="565656"/>
        </w:rPr>
        <w:t>чудес, происходивших здесь за времена его существования восхищают</w:t>
      </w:r>
      <w:proofErr w:type="gramEnd"/>
      <w:r>
        <w:rPr>
          <w:rFonts w:ascii="Roboto Condensed" w:hAnsi="Roboto Condensed"/>
          <w:color w:val="565656"/>
        </w:rPr>
        <w:t>.</w:t>
      </w:r>
      <w:r>
        <w:rPr>
          <w:rFonts w:ascii="inherit" w:hAnsi="inherit"/>
          <w:b/>
          <w:bCs/>
          <w:color w:val="565656"/>
          <w:bdr w:val="none" w:sz="0" w:space="0" w:color="auto" w:frame="1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Путевой рассказ о Ярославле.</w:t>
      </w:r>
      <w:r>
        <w:rPr>
          <w:rFonts w:ascii="inherit" w:hAnsi="inherit"/>
          <w:b/>
          <w:bCs/>
          <w:color w:val="565656"/>
          <w:bdr w:val="none" w:sz="0" w:space="0" w:color="auto" w:frame="1"/>
        </w:rPr>
        <w:br/>
      </w:r>
      <w:r>
        <w:rPr>
          <w:rStyle w:val="a6"/>
          <w:rFonts w:ascii="inherit" w:hAnsi="inherit"/>
          <w:color w:val="565656"/>
          <w:bdr w:val="none" w:sz="0" w:space="0" w:color="auto" w:frame="1"/>
        </w:rPr>
        <w:t>Отъезд в Москву.</w:t>
      </w:r>
    </w:p>
    <w:p w:rsidR="00597219" w:rsidRPr="00000CE6" w:rsidRDefault="00597219" w:rsidP="00CA2033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inherit" w:hAnsi="inherit"/>
          <w:color w:val="565656"/>
          <w:bdr w:val="none" w:sz="0" w:space="0" w:color="auto" w:frame="1"/>
        </w:rPr>
      </w:pPr>
    </w:p>
    <w:p w:rsidR="00ED5E58" w:rsidRPr="00000CE6" w:rsidRDefault="00ED5E58" w:rsidP="00CA203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565656"/>
        </w:rPr>
      </w:pPr>
    </w:p>
    <w:p w:rsidR="00597219" w:rsidRPr="0059158B" w:rsidRDefault="00597219" w:rsidP="0059721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597219">
        <w:rPr>
          <w:rFonts w:ascii="inherit" w:hAnsi="inherit"/>
          <w:b/>
          <w:bCs/>
          <w:color w:val="565656"/>
          <w:bdr w:val="none" w:sz="0" w:space="0" w:color="auto" w:frame="1"/>
        </w:rPr>
        <w:t>В стоимость включено:</w:t>
      </w:r>
      <w:r w:rsidRPr="00597219">
        <w:rPr>
          <w:rFonts w:ascii="Roboto Condensed" w:hAnsi="Roboto Condensed"/>
          <w:color w:val="565656"/>
        </w:rPr>
        <w:br/>
        <w:t>Проживание в гостинице в номерах выбранной категории,</w:t>
      </w:r>
      <w:r w:rsidRPr="00597219">
        <w:rPr>
          <w:rFonts w:ascii="Roboto Condensed" w:hAnsi="Roboto Condensed"/>
          <w:color w:val="565656"/>
        </w:rPr>
        <w:br/>
        <w:t>Питание по программе: завтрак или завтрак и обеды;</w:t>
      </w:r>
      <w:r w:rsidRPr="00597219">
        <w:rPr>
          <w:rFonts w:ascii="Roboto Condensed" w:hAnsi="Roboto Condensed"/>
          <w:color w:val="565656"/>
        </w:rPr>
        <w:br/>
      </w:r>
      <w:r w:rsidRPr="00597219">
        <w:rPr>
          <w:rFonts w:ascii="Roboto Condensed" w:hAnsi="Roboto Condensed"/>
          <w:color w:val="565656"/>
        </w:rPr>
        <w:lastRenderedPageBreak/>
        <w:t>Экскурсионная программа, входные билеты в музеи;</w:t>
      </w:r>
      <w:r w:rsidRPr="00597219">
        <w:rPr>
          <w:rFonts w:ascii="Roboto Condensed" w:hAnsi="Roboto Condensed"/>
          <w:color w:val="565656"/>
        </w:rPr>
        <w:br/>
        <w:t>Услуги гида – сопровождающего;</w:t>
      </w:r>
      <w:r w:rsidRPr="00597219">
        <w:rPr>
          <w:rFonts w:ascii="Roboto Condensed" w:hAnsi="Roboto Condensed"/>
          <w:color w:val="565656"/>
        </w:rPr>
        <w:br/>
        <w:t>Транспортное обслуживание по программе (микроавтобус при группе до 18 человек).</w:t>
      </w:r>
    </w:p>
    <w:p w:rsidR="00597219" w:rsidRPr="00597219" w:rsidRDefault="00597219" w:rsidP="0059721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</w:p>
    <w:p w:rsidR="00597219" w:rsidRPr="00000CE6" w:rsidRDefault="00597219" w:rsidP="0059721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597219">
        <w:rPr>
          <w:rFonts w:ascii="inherit" w:hAnsi="inherit"/>
          <w:b/>
          <w:bCs/>
          <w:color w:val="565656"/>
          <w:bdr w:val="none" w:sz="0" w:space="0" w:color="auto" w:frame="1"/>
        </w:rPr>
        <w:t>Дополнительно оплачивается:</w:t>
      </w:r>
      <w:r w:rsidRPr="00597219">
        <w:rPr>
          <w:rFonts w:ascii="Roboto Condensed" w:hAnsi="Roboto Condensed"/>
          <w:color w:val="565656"/>
        </w:rPr>
        <w:br/>
      </w:r>
      <w:proofErr w:type="gramStart"/>
      <w:r w:rsidRPr="00597219">
        <w:rPr>
          <w:rFonts w:ascii="Roboto Condensed" w:hAnsi="Roboto Condensed"/>
          <w:color w:val="565656"/>
        </w:rPr>
        <w:t>Пакет музейный** – 300 руб.</w:t>
      </w:r>
      <w:r w:rsidRPr="00597219">
        <w:rPr>
          <w:rFonts w:ascii="Roboto Condensed" w:hAnsi="Roboto Condensed"/>
          <w:color w:val="565656"/>
        </w:rPr>
        <w:br/>
        <w:t>Пакет гастрономический** – 4</w:t>
      </w:r>
      <w:r w:rsidR="00000CE6">
        <w:rPr>
          <w:rFonts w:ascii="Roboto Condensed" w:hAnsi="Roboto Condensed"/>
          <w:color w:val="565656"/>
          <w:lang w:val="en-US"/>
        </w:rPr>
        <w:t>5</w:t>
      </w:r>
      <w:bookmarkStart w:id="0" w:name="_GoBack"/>
      <w:bookmarkEnd w:id="0"/>
      <w:r w:rsidRPr="00597219">
        <w:rPr>
          <w:rFonts w:ascii="Roboto Condensed" w:hAnsi="Roboto Condensed"/>
          <w:color w:val="565656"/>
        </w:rPr>
        <w:t>0 руб.</w:t>
      </w:r>
      <w:r w:rsidRPr="00597219">
        <w:rPr>
          <w:rFonts w:ascii="Roboto Condensed" w:hAnsi="Roboto Condensed"/>
          <w:color w:val="565656"/>
        </w:rPr>
        <w:br/>
        <w:t>Ужин – 450 руб./чел.</w:t>
      </w:r>
      <w:r w:rsidRPr="00597219">
        <w:rPr>
          <w:rFonts w:ascii="Roboto Condensed" w:hAnsi="Roboto Condensed"/>
          <w:color w:val="565656"/>
        </w:rPr>
        <w:br/>
        <w:t>Доплата за иностранных граждан – 400 руб./чел.</w:t>
      </w:r>
      <w:proofErr w:type="gramEnd"/>
    </w:p>
    <w:p w:rsidR="00597219" w:rsidRPr="00000CE6" w:rsidRDefault="00597219" w:rsidP="0059721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</w:p>
    <w:p w:rsidR="00597219" w:rsidRDefault="00597219" w:rsidP="0059721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  <w:r w:rsidRPr="00597219">
        <w:rPr>
          <w:rFonts w:ascii="inherit" w:hAnsi="inherit"/>
          <w:b/>
          <w:bCs/>
          <w:color w:val="565656"/>
          <w:bdr w:val="none" w:sz="0" w:space="0" w:color="auto" w:frame="1"/>
        </w:rPr>
        <w:t>Примечание:</w:t>
      </w:r>
      <w:r w:rsidRPr="00597219">
        <w:rPr>
          <w:rFonts w:ascii="Roboto Condensed" w:hAnsi="Roboto Condensed"/>
          <w:color w:val="565656"/>
        </w:rPr>
        <w:br/>
        <w:t>* – за дополнительную плату</w:t>
      </w:r>
      <w:r w:rsidRPr="00597219">
        <w:rPr>
          <w:rFonts w:ascii="Roboto Condensed" w:hAnsi="Roboto Condensed"/>
          <w:color w:val="565656"/>
        </w:rPr>
        <w:br/>
        <w:t>** – экскурсия состоится при наборе группы от 6 человек, заказывается при бронировании тура, оплачивается на маршруте гиду.</w:t>
      </w:r>
      <w:r w:rsidRPr="00597219">
        <w:rPr>
          <w:rFonts w:ascii="Roboto Condensed" w:hAnsi="Roboto Condensed"/>
          <w:color w:val="565656"/>
        </w:rPr>
        <w:br/>
        <w:t xml:space="preserve">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597219">
        <w:rPr>
          <w:rFonts w:ascii="Roboto Condensed" w:hAnsi="Roboto Condensed"/>
          <w:color w:val="565656"/>
        </w:rPr>
        <w:t>погодно</w:t>
      </w:r>
      <w:proofErr w:type="spellEnd"/>
      <w:r w:rsidRPr="00597219">
        <w:rPr>
          <w:rFonts w:ascii="Roboto Condensed" w:hAnsi="Roboto Condensed"/>
          <w:color w:val="565656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 Фирма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</w:p>
    <w:p w:rsidR="0059158B" w:rsidRDefault="0059158B" w:rsidP="0059721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</w:p>
    <w:p w:rsidR="0059158B" w:rsidRPr="00597219" w:rsidRDefault="0059158B" w:rsidP="00597219">
      <w:pPr>
        <w:shd w:val="clear" w:color="auto" w:fill="FFFFFF"/>
        <w:textAlignment w:val="baseline"/>
        <w:rPr>
          <w:rFonts w:ascii="Roboto Condensed" w:hAnsi="Roboto Condensed"/>
          <w:color w:val="565656"/>
        </w:rPr>
      </w:pPr>
    </w:p>
    <w:p w:rsidR="00200177" w:rsidRPr="00E35B08" w:rsidRDefault="00200177" w:rsidP="00200177"/>
    <w:p w:rsidR="009F5668" w:rsidRDefault="009F5668"/>
    <w:sectPr w:rsidR="009F5668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2B"/>
    <w:rsid w:val="00000CE6"/>
    <w:rsid w:val="00050B99"/>
    <w:rsid w:val="00185A2B"/>
    <w:rsid w:val="00200177"/>
    <w:rsid w:val="003A6465"/>
    <w:rsid w:val="00493673"/>
    <w:rsid w:val="0059158B"/>
    <w:rsid w:val="00597219"/>
    <w:rsid w:val="00737455"/>
    <w:rsid w:val="0074595F"/>
    <w:rsid w:val="008C1E00"/>
    <w:rsid w:val="009F5668"/>
    <w:rsid w:val="00CA2033"/>
    <w:rsid w:val="00DF7C2B"/>
    <w:rsid w:val="00E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7C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203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2033"/>
    <w:rPr>
      <w:b/>
      <w:bCs/>
    </w:rPr>
  </w:style>
  <w:style w:type="character" w:styleId="a7">
    <w:name w:val="Hyperlink"/>
    <w:basedOn w:val="a0"/>
    <w:uiPriority w:val="99"/>
    <w:semiHidden/>
    <w:unhideWhenUsed/>
    <w:rsid w:val="00CA20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C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7C2B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CA203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A2033"/>
    <w:rPr>
      <w:b/>
      <w:bCs/>
    </w:rPr>
  </w:style>
  <w:style w:type="character" w:styleId="a7">
    <w:name w:val="Hyperlink"/>
    <w:basedOn w:val="a0"/>
    <w:uiPriority w:val="99"/>
    <w:semiHidden/>
    <w:unhideWhenUsed/>
    <w:rsid w:val="00CA203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915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5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0CE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ur-mobile.ru/gostinniczy/gostinicza-volga-g-rybin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ur-mobile.ru/gostinniczy/gostinicza-rybinsk-g-rybins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 Miller</cp:lastModifiedBy>
  <cp:revision>6</cp:revision>
  <dcterms:created xsi:type="dcterms:W3CDTF">2020-07-09T08:20:00Z</dcterms:created>
  <dcterms:modified xsi:type="dcterms:W3CDTF">2021-01-01T22:47:00Z</dcterms:modified>
</cp:coreProperties>
</file>