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Default="00681BE1" w:rsidP="00200177">
      <w:pPr>
        <w:rPr>
          <w:i/>
          <w:color w:val="002060"/>
        </w:rPr>
      </w:pPr>
      <w:r w:rsidRPr="00681BE1">
        <w:rPr>
          <w:i/>
          <w:color w:val="002060"/>
        </w:rPr>
        <w:t>«</w:t>
      </w:r>
      <w:r w:rsidR="00EA196E" w:rsidRPr="00EA196E">
        <w:rPr>
          <w:b/>
          <w:i/>
          <w:color w:val="002060"/>
        </w:rPr>
        <w:t>ЦАРЬ ВЕЛЕЛ М</w:t>
      </w:r>
      <w:r w:rsidR="00EA196E">
        <w:rPr>
          <w:b/>
          <w:i/>
          <w:color w:val="002060"/>
        </w:rPr>
        <w:t>Ё</w:t>
      </w:r>
      <w:r w:rsidR="00EA196E" w:rsidRPr="00EA196E">
        <w:rPr>
          <w:b/>
          <w:i/>
          <w:color w:val="002060"/>
        </w:rPr>
        <w:t>ДЫ КУШАТЬ</w:t>
      </w:r>
      <w:r w:rsidRPr="00681BE1">
        <w:rPr>
          <w:i/>
          <w:color w:val="002060"/>
        </w:rPr>
        <w:t>» АВТОБУСНЫЙ ТУР</w:t>
      </w:r>
    </w:p>
    <w:p w:rsidR="007D3B18" w:rsidRPr="00A77649" w:rsidRDefault="00597219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Маршрут</w:t>
      </w:r>
      <w:proofErr w:type="gramStart"/>
      <w:r w:rsidR="00A77649">
        <w:rPr>
          <w:rFonts w:ascii="Roboto Condensed" w:hAnsi="Roboto Condensed"/>
          <w:color w:val="565656"/>
          <w:shd w:val="clear" w:color="auto" w:fill="FFFFFF"/>
        </w:rPr>
        <w:t xml:space="preserve"> </w:t>
      </w:r>
      <w:r w:rsidR="00681BE1">
        <w:rPr>
          <w:rFonts w:ascii="Roboto Condensed" w:hAnsi="Roboto Condensed"/>
          <w:color w:val="565656"/>
          <w:shd w:val="clear" w:color="auto" w:fill="FFFFFF"/>
        </w:rPr>
        <w:t>:</w:t>
      </w:r>
      <w:proofErr w:type="gramEnd"/>
      <w:r w:rsidR="007D3B18">
        <w:rPr>
          <w:rFonts w:ascii="Roboto Condensed" w:hAnsi="Roboto Condensed"/>
          <w:color w:val="565656"/>
          <w:shd w:val="clear" w:color="auto" w:fill="FFFFFF"/>
        </w:rPr>
        <w:t xml:space="preserve"> </w:t>
      </w:r>
      <w:r w:rsidR="00EA196E">
        <w:rPr>
          <w:rFonts w:ascii="Roboto Condensed" w:hAnsi="Roboto Condensed"/>
          <w:color w:val="565656"/>
          <w:shd w:val="clear" w:color="auto" w:fill="FFFFFF"/>
        </w:rPr>
        <w:t>Покров – Владимир – Боголюбово – Суздаль – Гаврилов Посад</w:t>
      </w:r>
      <w:r w:rsidR="00A77649">
        <w:rPr>
          <w:rFonts w:ascii="Roboto Condensed" w:hAnsi="Roboto Condensed"/>
          <w:color w:val="565656"/>
        </w:rPr>
        <w:br/>
      </w:r>
      <w:r w:rsidR="00A77649">
        <w:rPr>
          <w:rFonts w:ascii="Roboto Condensed" w:hAnsi="Roboto Condensed"/>
          <w:color w:val="565656"/>
          <w:shd w:val="clear" w:color="auto" w:fill="FFFFFF"/>
        </w:rPr>
        <w:t>+ дегустация Владимирских наливок и Суздальской медовухи</w:t>
      </w:r>
      <w:r w:rsidR="00681BE1">
        <w:rPr>
          <w:rFonts w:ascii="Roboto Condensed" w:hAnsi="Roboto Condensed"/>
          <w:color w:val="565656"/>
        </w:rPr>
        <w:br/>
      </w:r>
      <w:r w:rsidR="00A77649">
        <w:rPr>
          <w:rFonts w:ascii="Roboto Condensed" w:hAnsi="Roboto Condensed"/>
          <w:color w:val="565656"/>
          <w:shd w:val="clear" w:color="auto" w:fill="FFFFFF"/>
        </w:rPr>
        <w:t>2 дня / 1 ночь понедельник – вторник</w:t>
      </w:r>
    </w:p>
    <w:p w:rsidR="00A77649" w:rsidRPr="00A77649" w:rsidRDefault="00A77649" w:rsidP="00200177">
      <w:pPr>
        <w:rPr>
          <w:sz w:val="22"/>
          <w:szCs w:val="22"/>
          <w:u w:val="single"/>
        </w:rPr>
      </w:pPr>
    </w:p>
    <w:p w:rsidR="00A77649" w:rsidRDefault="00A77649" w:rsidP="00A776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Fonts w:ascii="Roboto Condensed" w:hAnsi="Roboto Condensed"/>
          <w:color w:val="565656"/>
        </w:rPr>
        <w:t>1</w:t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 день (понедельник)</w:t>
      </w:r>
      <w:r>
        <w:rPr>
          <w:rFonts w:ascii="Roboto Condensed" w:hAnsi="Roboto Condensed"/>
          <w:color w:val="565656"/>
        </w:rPr>
        <w:br/>
        <w:t>07:30 – Встреча с гидом в Москве станция метро «Комсомольская», в здании Ленинградского вокзала, в кассовом зале со стороны Комсомольской площади.</w:t>
      </w:r>
      <w:r>
        <w:rPr>
          <w:rFonts w:ascii="Roboto Condensed" w:hAnsi="Roboto Condensed"/>
          <w:color w:val="565656"/>
        </w:rPr>
        <w:br/>
        <w:t xml:space="preserve">07:45 – </w:t>
      </w:r>
      <w:r w:rsidRPr="00EA196E">
        <w:rPr>
          <w:rFonts w:ascii="Roboto Condensed" w:hAnsi="Roboto Condensed"/>
          <w:b/>
          <w:color w:val="565656"/>
        </w:rPr>
        <w:t>Отъезд на автобусе в город Покров</w:t>
      </w:r>
      <w:r>
        <w:rPr>
          <w:rFonts w:ascii="Roboto Condensed" w:hAnsi="Roboto Condensed"/>
          <w:color w:val="565656"/>
        </w:rPr>
        <w:t>, который расположился на легендарной каторжной дороге «</w:t>
      </w:r>
      <w:proofErr w:type="spellStart"/>
      <w:r>
        <w:rPr>
          <w:rFonts w:ascii="Roboto Condensed" w:hAnsi="Roboto Condensed"/>
          <w:color w:val="565656"/>
        </w:rPr>
        <w:t>Владимирке</w:t>
      </w:r>
      <w:proofErr w:type="spellEnd"/>
      <w:r>
        <w:rPr>
          <w:rFonts w:ascii="Roboto Condensed" w:hAnsi="Roboto Condensed"/>
          <w:color w:val="565656"/>
        </w:rPr>
        <w:t>».</w:t>
      </w:r>
      <w:r>
        <w:rPr>
          <w:rFonts w:ascii="Roboto Condensed" w:hAnsi="Roboto Condensed"/>
          <w:color w:val="565656"/>
        </w:rPr>
        <w:br/>
        <w:t xml:space="preserve">В обзорной путевой экскурсии Вы узнаете историю уездного города, почтовой станции. Покров повидал много гениальных людей: от Пушкина до Багратиона. Заедем на Введенское озеро и перед нами на острове откроется удивительная Покровская </w:t>
      </w:r>
      <w:proofErr w:type="gramStart"/>
      <w:r>
        <w:rPr>
          <w:rFonts w:ascii="Roboto Condensed" w:hAnsi="Roboto Condensed"/>
          <w:color w:val="565656"/>
        </w:rPr>
        <w:t>Свято-Введенская</w:t>
      </w:r>
      <w:proofErr w:type="gramEnd"/>
      <w:r>
        <w:rPr>
          <w:rFonts w:ascii="Roboto Condensed" w:hAnsi="Roboto Condensed"/>
          <w:color w:val="565656"/>
        </w:rPr>
        <w:t xml:space="preserve"> Островная пустынь.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 Боголюбово.</w:t>
      </w:r>
      <w:r>
        <w:rPr>
          <w:rFonts w:ascii="Roboto Condensed" w:hAnsi="Roboto Condensed"/>
          <w:color w:val="565656"/>
        </w:rPr>
        <w:br/>
        <w:t xml:space="preserve">Живописное и старинное село Боголюбово расположилось на высокой береговой гряде слияния двух рек: Нерли и </w:t>
      </w:r>
      <w:proofErr w:type="spellStart"/>
      <w:r>
        <w:rPr>
          <w:rFonts w:ascii="Roboto Condensed" w:hAnsi="Roboto Condensed"/>
          <w:color w:val="565656"/>
        </w:rPr>
        <w:t>Клязьмы</w:t>
      </w:r>
      <w:proofErr w:type="spellEnd"/>
      <w:r>
        <w:rPr>
          <w:rFonts w:ascii="Roboto Condensed" w:hAnsi="Roboto Condensed"/>
          <w:color w:val="565656"/>
        </w:rPr>
        <w:t xml:space="preserve">. В 1158 году, здесь была основана княжеская резиденция Андрея </w:t>
      </w:r>
      <w:proofErr w:type="spellStart"/>
      <w:r>
        <w:rPr>
          <w:rFonts w:ascii="Roboto Condensed" w:hAnsi="Roboto Condensed"/>
          <w:color w:val="565656"/>
        </w:rPr>
        <w:t>Боголюбского</w:t>
      </w:r>
      <w:proofErr w:type="spellEnd"/>
      <w:r>
        <w:rPr>
          <w:rFonts w:ascii="Roboto Condensed" w:hAnsi="Roboto Condensed"/>
          <w:color w:val="565656"/>
        </w:rPr>
        <w:t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 </w:t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церкви Покрова-на-Нерли</w:t>
      </w:r>
      <w:r>
        <w:rPr>
          <w:rFonts w:ascii="Roboto Condensed" w:hAnsi="Roboto Condensed"/>
          <w:color w:val="565656"/>
        </w:rPr>
        <w:t xml:space="preserve"> известен всему миру, она по праву считается жемчужиной </w:t>
      </w:r>
      <w:proofErr w:type="gramStart"/>
      <w:r>
        <w:rPr>
          <w:rFonts w:ascii="Roboto Condensed" w:hAnsi="Roboto Condensed"/>
          <w:color w:val="565656"/>
        </w:rPr>
        <w:t>древне-русской</w:t>
      </w:r>
      <w:proofErr w:type="gramEnd"/>
      <w:r>
        <w:rPr>
          <w:rFonts w:ascii="Roboto Condensed" w:hAnsi="Roboto Condensed"/>
          <w:color w:val="565656"/>
        </w:rPr>
        <w:t xml:space="preserve">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во Владимир.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Обед*</w:t>
      </w:r>
      <w:r>
        <w:rPr>
          <w:rFonts w:ascii="Roboto Condensed" w:hAnsi="Roboto Condensed"/>
          <w:color w:val="565656"/>
        </w:rPr>
        <w:t xml:space="preserve"> по-барски, вы попробуете настоящий традиционный русский </w:t>
      </w:r>
      <w:proofErr w:type="spellStart"/>
      <w:r>
        <w:rPr>
          <w:rFonts w:ascii="Roboto Condensed" w:hAnsi="Roboto Condensed"/>
          <w:color w:val="565656"/>
        </w:rPr>
        <w:t>курник</w:t>
      </w:r>
      <w:proofErr w:type="spellEnd"/>
      <w:r>
        <w:rPr>
          <w:rFonts w:ascii="Roboto Condensed" w:hAnsi="Roboto Condensed"/>
          <w:color w:val="565656"/>
        </w:rPr>
        <w:t>.</w:t>
      </w:r>
      <w:r>
        <w:rPr>
          <w:rFonts w:ascii="Roboto Condensed" w:hAnsi="Roboto Condensed"/>
          <w:color w:val="565656"/>
        </w:rPr>
        <w:br/>
        <w:t xml:space="preserve">Экскурсия по Владимиру. Прогулка начнется от Золотых ворот – шедевра русской фортификации, мимо Водонапорной башни (ныне музей «Старый Владимир») по самобытной Георгиевской улице,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– механизмом XIX века, </w:t>
      </w:r>
      <w:proofErr w:type="gramStart"/>
      <w:r>
        <w:rPr>
          <w:rFonts w:ascii="Roboto Condensed" w:hAnsi="Roboto Condensed"/>
          <w:color w:val="565656"/>
        </w:rPr>
        <w:t>шалопая</w:t>
      </w:r>
      <w:proofErr w:type="gramEnd"/>
      <w:r>
        <w:rPr>
          <w:rFonts w:ascii="Roboto Condensed" w:hAnsi="Roboto Condensed"/>
          <w:color w:val="565656"/>
        </w:rPr>
        <w:t xml:space="preserve"> и филера. Вы увидите символ старого города –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>
        <w:rPr>
          <w:rFonts w:ascii="Roboto Condensed" w:hAnsi="Roboto Condensed"/>
          <w:color w:val="565656"/>
        </w:rPr>
        <w:t>Клязьмы</w:t>
      </w:r>
      <w:proofErr w:type="spellEnd"/>
      <w:r>
        <w:rPr>
          <w:rFonts w:ascii="Roboto Condensed" w:hAnsi="Roboto Condensed"/>
          <w:color w:val="565656"/>
        </w:rPr>
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Затем заглянем </w:t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в гости к Бабе-яге, которая угостит нас Владимирскими наливками.</w:t>
      </w:r>
      <w:r>
        <w:rPr>
          <w:rFonts w:ascii="Roboto Condensed" w:hAnsi="Roboto Condensed"/>
          <w:color w:val="565656"/>
        </w:rPr>
        <w:t> На Соборной площади Вы полюбуетесь на Успенский собор – уникальный памятник Владимиро-Суздальского зодчества с фресками Андрея Рублева, Дмитриевский собор – великолепный образец древнерусской пластики и белокаменной резьбы.</w:t>
      </w:r>
      <w:r>
        <w:rPr>
          <w:rFonts w:ascii="Roboto Condensed" w:hAnsi="Roboto Condensed"/>
          <w:color w:val="565656"/>
        </w:rPr>
        <w:br/>
      </w:r>
      <w:r w:rsidRPr="00EA196E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Свободное время или:</w:t>
      </w:r>
      <w:r w:rsidRPr="00EA196E">
        <w:rPr>
          <w:rFonts w:ascii="Roboto Condensed" w:hAnsi="Roboto Condensed"/>
          <w:b/>
          <w:i/>
          <w:color w:val="565656"/>
        </w:rPr>
        <w:br/>
      </w:r>
      <w:r w:rsidRPr="00EA196E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Пакет музейный**</w:t>
      </w:r>
      <w:r w:rsidRPr="00EA196E">
        <w:rPr>
          <w:rStyle w:val="aa"/>
          <w:rFonts w:ascii="inherit" w:hAnsi="inherit"/>
          <w:i w:val="0"/>
          <w:color w:val="565656"/>
          <w:bdr w:val="none" w:sz="0" w:space="0" w:color="auto" w:frame="1"/>
        </w:rPr>
        <w:t>:</w:t>
      </w:r>
      <w:r>
        <w:rPr>
          <w:rFonts w:ascii="Roboto Condensed" w:hAnsi="Roboto Condensed"/>
          <w:color w:val="565656"/>
        </w:rPr>
        <w:t> «Старый Владимир» и Золотые ворота. 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– визитная карточка города, выдающийся образец древнерусского зодчества и свидетели многих событий истории города.</w:t>
      </w:r>
      <w:r>
        <w:rPr>
          <w:rFonts w:ascii="Roboto Condensed" w:hAnsi="Roboto Condensed"/>
          <w:color w:val="565656"/>
        </w:rPr>
        <w:br/>
      </w:r>
      <w:r w:rsidRPr="00EA196E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Пакет гастрономический**</w:t>
      </w:r>
      <w:r w:rsidRPr="00EA196E">
        <w:rPr>
          <w:rStyle w:val="aa"/>
          <w:rFonts w:ascii="inherit" w:hAnsi="inherit"/>
          <w:i w:val="0"/>
          <w:color w:val="565656"/>
          <w:bdr w:val="none" w:sz="0" w:space="0" w:color="auto" w:frame="1"/>
        </w:rPr>
        <w:t>:</w:t>
      </w:r>
      <w:r w:rsidRPr="00EA196E">
        <w:rPr>
          <w:rFonts w:ascii="Roboto Condensed" w:hAnsi="Roboto Condensed"/>
          <w:color w:val="565656"/>
        </w:rPr>
        <w:t> </w:t>
      </w:r>
      <w:r>
        <w:rPr>
          <w:rFonts w:ascii="Roboto Condensed" w:hAnsi="Roboto Condensed"/>
          <w:color w:val="565656"/>
        </w:rPr>
        <w:t>Чаепитие с пряниками у «Бабуси-</w:t>
      </w:r>
      <w:proofErr w:type="spellStart"/>
      <w:r>
        <w:rPr>
          <w:rFonts w:ascii="Roboto Condensed" w:hAnsi="Roboto Condensed"/>
          <w:color w:val="565656"/>
        </w:rPr>
        <w:t>Ягуси</w:t>
      </w:r>
      <w:proofErr w:type="spellEnd"/>
      <w:r>
        <w:rPr>
          <w:rFonts w:ascii="Roboto Condensed" w:hAnsi="Roboto Condensed"/>
          <w:color w:val="565656"/>
        </w:rPr>
        <w:t>». В гостях у нашей Бабуси-</w:t>
      </w:r>
      <w:proofErr w:type="spellStart"/>
      <w:r>
        <w:rPr>
          <w:rFonts w:ascii="Roboto Condensed" w:hAnsi="Roboto Condensed"/>
          <w:color w:val="565656"/>
        </w:rPr>
        <w:t>Ягуси</w:t>
      </w:r>
      <w:proofErr w:type="spellEnd"/>
      <w:r>
        <w:rPr>
          <w:rFonts w:ascii="Roboto Condensed" w:hAnsi="Roboto Condensed"/>
          <w:color w:val="565656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</w:rPr>
        <w:lastRenderedPageBreak/>
        <w:t xml:space="preserve">Размещение в гостинице </w:t>
      </w:r>
      <w:bookmarkStart w:id="0" w:name="_GoBack"/>
      <w:bookmarkEnd w:id="0"/>
      <w:r>
        <w:rPr>
          <w:rFonts w:ascii="Roboto Condensed" w:hAnsi="Roboto Condensed"/>
          <w:color w:val="565656"/>
        </w:rPr>
        <w:t> </w:t>
      </w:r>
      <w:hyperlink r:id="rId6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“Русская деревня” 3*</w:t>
        </w:r>
      </w:hyperlink>
      <w:r>
        <w:rPr>
          <w:rFonts w:ascii="Roboto Condensed" w:hAnsi="Roboto Condensed"/>
          <w:color w:val="565656"/>
        </w:rPr>
        <w:t xml:space="preserve"> – в колоритном </w:t>
      </w:r>
      <w:proofErr w:type="spellStart"/>
      <w:r>
        <w:rPr>
          <w:rFonts w:ascii="Roboto Condensed" w:hAnsi="Roboto Condensed"/>
          <w:color w:val="565656"/>
        </w:rPr>
        <w:t>гостинично</w:t>
      </w:r>
      <w:proofErr w:type="spellEnd"/>
      <w:r>
        <w:rPr>
          <w:rFonts w:ascii="Roboto Condensed" w:hAnsi="Roboto Condensed"/>
          <w:color w:val="565656"/>
        </w:rPr>
        <w:t>-ресторанном комплексе с настоящей русской банькой.  </w:t>
      </w:r>
      <w:proofErr w:type="gramStart"/>
      <w:r>
        <w:rPr>
          <w:rFonts w:ascii="Roboto Condensed" w:hAnsi="Roboto Condensed"/>
          <w:color w:val="565656"/>
        </w:rPr>
        <w:t>(Резервные гостиницы:</w:t>
      </w:r>
      <w:proofErr w:type="gramEnd"/>
      <w:r>
        <w:rPr>
          <w:rFonts w:ascii="Roboto Condensed" w:hAnsi="Roboto Condensed"/>
          <w:color w:val="565656"/>
        </w:rPr>
        <w:t> </w:t>
      </w:r>
      <w:hyperlink r:id="rId7" w:tgtFrame="_blank" w:history="1">
        <w:proofErr w:type="gramStart"/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</w:t>
        </w:r>
        <w:proofErr w:type="spellStart"/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Амакс</w:t>
        </w:r>
        <w:proofErr w:type="spellEnd"/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 xml:space="preserve"> Золотое Кольцо”</w:t>
        </w:r>
      </w:hyperlink>
      <w:r>
        <w:rPr>
          <w:rFonts w:ascii="Roboto Condensed" w:hAnsi="Roboto Condensed"/>
          <w:color w:val="565656"/>
        </w:rPr>
        <w:t> / </w:t>
      </w:r>
      <w:hyperlink r:id="rId8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“Князь Владимир”</w:t>
        </w:r>
      </w:hyperlink>
      <w:r>
        <w:rPr>
          <w:rFonts w:ascii="Roboto Condensed" w:hAnsi="Roboto Condensed"/>
          <w:color w:val="565656"/>
        </w:rPr>
        <w:t>).</w:t>
      </w:r>
      <w:proofErr w:type="gramEnd"/>
      <w:r>
        <w:rPr>
          <w:rFonts w:ascii="Roboto Condensed" w:hAnsi="Roboto Condensed"/>
          <w:color w:val="565656"/>
        </w:rPr>
        <w:t xml:space="preserve"> Или в 4-6 местных номерах в хостелах: </w:t>
      </w:r>
      <w:hyperlink r:id="rId9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</w:t>
        </w:r>
        <w:proofErr w:type="spellStart"/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Найс</w:t>
        </w:r>
        <w:proofErr w:type="spellEnd"/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”</w:t>
        </w:r>
      </w:hyperlink>
      <w:r>
        <w:rPr>
          <w:rFonts w:ascii="Roboto Condensed" w:hAnsi="Roboto Condensed"/>
          <w:color w:val="565656"/>
        </w:rPr>
        <w:t> / </w:t>
      </w:r>
      <w:hyperlink r:id="rId10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“Самовар”</w:t>
        </w:r>
      </w:hyperlink>
      <w:r>
        <w:rPr>
          <w:rFonts w:ascii="Roboto Condensed" w:hAnsi="Roboto Condensed"/>
          <w:color w:val="565656"/>
        </w:rPr>
        <w:t> / </w:t>
      </w:r>
      <w:hyperlink r:id="rId11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“Белый тополь”.</w:t>
        </w:r>
      </w:hyperlink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Ужин*</w:t>
      </w:r>
      <w:r>
        <w:rPr>
          <w:rFonts w:ascii="Roboto Condensed" w:hAnsi="Roboto Condensed"/>
          <w:color w:val="565656"/>
        </w:rPr>
        <w:t> за дополнительную плату.</w:t>
      </w:r>
    </w:p>
    <w:p w:rsidR="00EA196E" w:rsidRDefault="00EA196E" w:rsidP="00A776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A77649" w:rsidRDefault="00A77649" w:rsidP="00A7764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Style w:val="a6"/>
          <w:rFonts w:ascii="inherit" w:hAnsi="inherit"/>
          <w:color w:val="565656"/>
          <w:bdr w:val="none" w:sz="0" w:space="0" w:color="auto" w:frame="1"/>
        </w:rPr>
        <w:t>2 день (вторник)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Завтрак.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 Суздаль.</w:t>
      </w:r>
      <w:r>
        <w:rPr>
          <w:rFonts w:ascii="Roboto Condensed" w:hAnsi="Roboto Condensed"/>
          <w:color w:val="565656"/>
        </w:rPr>
        <w:br/>
        <w:t>Обзорная экскурсия по Суздалю: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</w:t>
      </w:r>
      <w:proofErr w:type="gramStart"/>
      <w:r>
        <w:rPr>
          <w:rFonts w:ascii="Roboto Condensed" w:hAnsi="Roboto Condensed"/>
          <w:color w:val="565656"/>
        </w:rPr>
        <w:t>…В</w:t>
      </w:r>
      <w:proofErr w:type="gramEnd"/>
      <w:r>
        <w:rPr>
          <w:rFonts w:ascii="Roboto Condensed" w:hAnsi="Roboto Condensed"/>
          <w:color w:val="565656"/>
        </w:rPr>
        <w:t xml:space="preserve"> том числе построенные без единого гвоздя в музее Деревянного Зодчества. Вы посетите Кремль. А на смотровой площадке замирает дух от потрясающей красоты, высокого неба и удивительных, почти всегда печальных историй, связанных с Покровским монастырем.</w:t>
      </w:r>
      <w:r>
        <w:rPr>
          <w:rFonts w:ascii="Roboto Condensed" w:hAnsi="Roboto Condensed"/>
          <w:color w:val="565656"/>
        </w:rPr>
        <w:br/>
      </w:r>
      <w:r w:rsidRPr="00EA196E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Свободное время или:</w:t>
      </w:r>
      <w:r w:rsidRPr="00EA196E">
        <w:rPr>
          <w:rFonts w:ascii="Roboto Condensed" w:hAnsi="Roboto Condensed"/>
          <w:b/>
          <w:i/>
          <w:color w:val="565656"/>
        </w:rPr>
        <w:br/>
      </w:r>
      <w:r w:rsidRPr="00EA196E">
        <w:rPr>
          <w:rStyle w:val="aa"/>
          <w:rFonts w:ascii="inherit" w:hAnsi="inherit"/>
          <w:b/>
          <w:i w:val="0"/>
          <w:color w:val="565656"/>
          <w:bdr w:val="none" w:sz="0" w:space="0" w:color="auto" w:frame="1"/>
        </w:rPr>
        <w:t>Пакет музейный**</w:t>
      </w:r>
      <w:r w:rsidRPr="00EA196E">
        <w:rPr>
          <w:rStyle w:val="aa"/>
          <w:rFonts w:ascii="inherit" w:hAnsi="inherit"/>
          <w:i w:val="0"/>
          <w:color w:val="565656"/>
          <w:bdr w:val="none" w:sz="0" w:space="0" w:color="auto" w:frame="1"/>
        </w:rPr>
        <w:t>:</w:t>
      </w:r>
      <w:r w:rsidRPr="00EA196E">
        <w:rPr>
          <w:rFonts w:ascii="Roboto Condensed" w:hAnsi="Roboto Condensed"/>
          <w:color w:val="565656"/>
        </w:rPr>
        <w:t> </w:t>
      </w:r>
      <w:proofErr w:type="spellStart"/>
      <w:r>
        <w:rPr>
          <w:rFonts w:ascii="Roboto Condensed" w:hAnsi="Roboto Condensed"/>
          <w:color w:val="565656"/>
        </w:rPr>
        <w:t>Спасо-Евфимиев</w:t>
      </w:r>
      <w:proofErr w:type="spellEnd"/>
      <w:r>
        <w:rPr>
          <w:rFonts w:ascii="Roboto Condensed" w:hAnsi="Roboto Condensed"/>
          <w:color w:val="565656"/>
        </w:rPr>
        <w:t xml:space="preserve"> монастырь. На северной окраине Суздаля, на левом, высоком берегу реки Каменки, расположен огромный </w:t>
      </w:r>
      <w:proofErr w:type="spellStart"/>
      <w:r>
        <w:rPr>
          <w:rFonts w:ascii="Roboto Condensed" w:hAnsi="Roboto Condensed"/>
          <w:color w:val="565656"/>
        </w:rPr>
        <w:t>Спасо-Евфимиев</w:t>
      </w:r>
      <w:proofErr w:type="spellEnd"/>
      <w:r>
        <w:rPr>
          <w:rFonts w:ascii="Roboto Condensed" w:hAnsi="Roboto Condensed"/>
          <w:color w:val="565656"/>
        </w:rPr>
        <w:t xml:space="preserve">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  <w:r>
        <w:rPr>
          <w:rFonts w:ascii="Roboto Condensed" w:hAnsi="Roboto Condensed"/>
          <w:color w:val="565656"/>
        </w:rPr>
        <w:br/>
      </w:r>
      <w:r w:rsidRPr="00EA196E">
        <w:rPr>
          <w:rFonts w:ascii="Roboto Condensed" w:hAnsi="Roboto Condensed"/>
          <w:b/>
          <w:color w:val="565656"/>
        </w:rPr>
        <w:t>Пакет гастрономический**</w:t>
      </w:r>
      <w:r w:rsidRPr="00EA196E">
        <w:rPr>
          <w:rFonts w:ascii="Roboto Condensed" w:hAnsi="Roboto Condensed"/>
          <w:color w:val="565656"/>
        </w:rPr>
        <w:t xml:space="preserve">: </w:t>
      </w:r>
      <w:r>
        <w:rPr>
          <w:rFonts w:ascii="Roboto Condensed" w:hAnsi="Roboto Condensed"/>
          <w:color w:val="565656"/>
        </w:rPr>
        <w:t>Дегустация медовухи. Путь-дорогу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  <w:r>
        <w:rPr>
          <w:rFonts w:ascii="Roboto Condensed" w:hAnsi="Roboto Condensed"/>
          <w:color w:val="565656"/>
        </w:rPr>
        <w:br/>
        <w:t xml:space="preserve">Обед* «по-крестьянски»: наваристая деревенская похлебка в горшочке, суздальский </w:t>
      </w:r>
      <w:proofErr w:type="gramStart"/>
      <w:r>
        <w:rPr>
          <w:rFonts w:ascii="Roboto Condensed" w:hAnsi="Roboto Condensed"/>
          <w:color w:val="565656"/>
        </w:rPr>
        <w:t>бочковой</w:t>
      </w:r>
      <w:proofErr w:type="gramEnd"/>
      <w:r>
        <w:rPr>
          <w:rFonts w:ascii="Roboto Condensed" w:hAnsi="Roboto Condensed"/>
          <w:color w:val="565656"/>
        </w:rPr>
        <w:t xml:space="preserve"> огурчик и традиционные сытные блюда.</w:t>
      </w:r>
      <w:r>
        <w:rPr>
          <w:rFonts w:ascii="Roboto Condensed" w:hAnsi="Roboto Condensed"/>
          <w:color w:val="565656"/>
        </w:rPr>
        <w:br/>
      </w:r>
      <w:r w:rsidR="00EA196E">
        <w:rPr>
          <w:rStyle w:val="a6"/>
          <w:rFonts w:ascii="Roboto Condensed" w:hAnsi="Roboto Condensed"/>
          <w:color w:val="565656"/>
          <w:bdr w:val="none" w:sz="0" w:space="0" w:color="auto" w:frame="1"/>
          <w:shd w:val="clear" w:color="auto" w:fill="FFFFFF"/>
        </w:rPr>
        <w:t>Переезд в Гаврилов Посад.</w:t>
      </w:r>
      <w:r w:rsidR="00EA196E">
        <w:rPr>
          <w:rFonts w:ascii="Roboto Condensed" w:hAnsi="Roboto Condensed"/>
          <w:color w:val="565656"/>
        </w:rPr>
        <w:br/>
      </w:r>
      <w:r w:rsidR="00EA196E">
        <w:rPr>
          <w:rFonts w:ascii="Roboto Condensed" w:hAnsi="Roboto Condensed"/>
          <w:color w:val="565656"/>
          <w:shd w:val="clear" w:color="auto" w:fill="FFFFFF"/>
        </w:rPr>
        <w:t xml:space="preserve">Недалеко от Суздаля находится небольшой городок Гаврилов Посад с огромной историей. Знаменитая порода лошадей Владимирский тяжеловоз была выведена именно здесь. Купцы здесь первыми научили европейцев использовать хмель в пивоварении. А что еще скрывает этот </w:t>
      </w:r>
      <w:proofErr w:type="gramStart"/>
      <w:r w:rsidR="00EA196E">
        <w:rPr>
          <w:rFonts w:ascii="Roboto Condensed" w:hAnsi="Roboto Condensed"/>
          <w:color w:val="565656"/>
          <w:shd w:val="clear" w:color="auto" w:fill="FFFFFF"/>
        </w:rPr>
        <w:t>город</w:t>
      </w:r>
      <w:proofErr w:type="gramEnd"/>
      <w:r w:rsidR="00EA196E">
        <w:rPr>
          <w:rFonts w:ascii="Roboto Condensed" w:hAnsi="Roboto Condensed"/>
          <w:color w:val="565656"/>
          <w:shd w:val="clear" w:color="auto" w:fill="FFFFFF"/>
        </w:rPr>
        <w:t xml:space="preserve"> вы узнаете на увлекательной экскурсии по </w:t>
      </w:r>
      <w:r w:rsidR="00EA196E">
        <w:rPr>
          <w:rStyle w:val="a6"/>
          <w:rFonts w:ascii="Roboto Condensed" w:hAnsi="Roboto Condensed"/>
          <w:color w:val="565656"/>
          <w:bdr w:val="none" w:sz="0" w:space="0" w:color="auto" w:frame="1"/>
          <w:shd w:val="clear" w:color="auto" w:fill="FFFFFF"/>
        </w:rPr>
        <w:t>Дворцовому заводу</w:t>
      </w:r>
      <w:r w:rsidR="00EA196E">
        <w:rPr>
          <w:rFonts w:ascii="Roboto Condensed" w:hAnsi="Roboto Condensed"/>
          <w:color w:val="565656"/>
          <w:shd w:val="clear" w:color="auto" w:fill="FFFFFF"/>
        </w:rPr>
        <w:t>, где вам предложат не только послушать, но и попробовать истории на вкус.</w:t>
      </w:r>
      <w:r>
        <w:rPr>
          <w:rFonts w:ascii="Roboto Condensed" w:hAnsi="Roboto Condensed"/>
          <w:color w:val="565656"/>
        </w:rPr>
        <w:br/>
        <w:t>Отъезд в Москву.</w:t>
      </w:r>
    </w:p>
    <w:p w:rsidR="009F5668" w:rsidRPr="00EA196E" w:rsidRDefault="009F5668" w:rsidP="00A77649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A77649" w:rsidRDefault="00A77649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включено:</w:t>
      </w:r>
      <w:r w:rsidRPr="00A77649">
        <w:rPr>
          <w:rFonts w:ascii="Roboto Condensed" w:hAnsi="Roboto Condensed"/>
          <w:color w:val="565656"/>
        </w:rPr>
        <w:br/>
        <w:t>Проживание в гостинице или в хостеле в номерах выбранной категории,</w:t>
      </w:r>
      <w:r w:rsidRPr="00A77649">
        <w:rPr>
          <w:rFonts w:ascii="Roboto Condensed" w:hAnsi="Roboto Condensed"/>
          <w:color w:val="565656"/>
        </w:rPr>
        <w:br/>
        <w:t>Питание по программе: завтрак или завтрак и обеды;</w:t>
      </w:r>
      <w:r w:rsidRPr="00A77649">
        <w:rPr>
          <w:rFonts w:ascii="Roboto Condensed" w:hAnsi="Roboto Condensed"/>
          <w:color w:val="565656"/>
        </w:rPr>
        <w:br/>
        <w:t>Экскурсионная программа, входные билеты в музеи;</w:t>
      </w:r>
      <w:r w:rsidRPr="00A77649">
        <w:rPr>
          <w:rFonts w:ascii="Roboto Condensed" w:hAnsi="Roboto Condensed"/>
          <w:color w:val="565656"/>
        </w:rPr>
        <w:br/>
        <w:t>Услуги гида – сопровождающего;</w:t>
      </w:r>
      <w:r w:rsidRPr="00A77649">
        <w:rPr>
          <w:rFonts w:ascii="Roboto Condensed" w:hAnsi="Roboto Condensed"/>
          <w:color w:val="565656"/>
        </w:rPr>
        <w:br/>
        <w:t>Транспортное обслуживание по программе (микроавтобус при группе до 18 человек).</w:t>
      </w:r>
    </w:p>
    <w:p w:rsidR="00EA196E" w:rsidRPr="00A77649" w:rsidRDefault="00EA196E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A77649" w:rsidRPr="00A77649" w:rsidRDefault="00A77649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A77649">
        <w:rPr>
          <w:rFonts w:ascii="Roboto Condensed" w:hAnsi="Roboto Condensed"/>
          <w:color w:val="565656"/>
        </w:rPr>
        <w:br/>
        <w:t>Пакет музейный** – 900 руб.</w:t>
      </w:r>
      <w:r w:rsidRPr="00A77649">
        <w:rPr>
          <w:rFonts w:ascii="Roboto Condensed" w:hAnsi="Roboto Condensed"/>
          <w:color w:val="565656"/>
        </w:rPr>
        <w:br/>
        <w:t>Пакет гастрономический** – 750 руб.</w:t>
      </w:r>
      <w:r w:rsidRPr="00A77649">
        <w:rPr>
          <w:rFonts w:ascii="Roboto Condensed" w:hAnsi="Roboto Condensed"/>
          <w:color w:val="565656"/>
        </w:rPr>
        <w:br/>
        <w:t>Ужин – 450 руб./чел.</w:t>
      </w:r>
    </w:p>
    <w:p w:rsidR="00A77649" w:rsidRDefault="00A77649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Roboto Condensed" w:hAnsi="Roboto Condensed"/>
          <w:color w:val="565656"/>
        </w:rPr>
        <w:t>Доплата за инос</w:t>
      </w:r>
      <w:r w:rsidR="00EA196E">
        <w:rPr>
          <w:rFonts w:ascii="Roboto Condensed" w:hAnsi="Roboto Condensed"/>
          <w:color w:val="565656"/>
        </w:rPr>
        <w:t>транных граждан – 400 руб./чел.</w:t>
      </w:r>
    </w:p>
    <w:p w:rsidR="00EA196E" w:rsidRPr="00A77649" w:rsidRDefault="00EA196E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A77649" w:rsidRPr="00A77649" w:rsidRDefault="00A77649" w:rsidP="00A7764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A77649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A77649">
        <w:rPr>
          <w:rFonts w:ascii="Roboto Condensed" w:hAnsi="Roboto Condensed"/>
          <w:color w:val="565656"/>
        </w:rPr>
        <w:br/>
        <w:t>* – за дополнительную плату</w:t>
      </w:r>
      <w:r w:rsidRPr="00A77649">
        <w:rPr>
          <w:rFonts w:ascii="Roboto Condensed" w:hAnsi="Roboto Condensed"/>
          <w:color w:val="565656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A77649">
        <w:rPr>
          <w:rFonts w:ascii="Roboto Condensed" w:hAnsi="Roboto Condensed"/>
          <w:color w:val="565656"/>
        </w:rPr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A77649">
        <w:rPr>
          <w:rFonts w:ascii="Roboto Condensed" w:hAnsi="Roboto Condensed"/>
          <w:color w:val="565656"/>
        </w:rPr>
        <w:t>погодно</w:t>
      </w:r>
      <w:proofErr w:type="spellEnd"/>
      <w:r w:rsidRPr="00A77649">
        <w:rPr>
          <w:rFonts w:ascii="Roboto Condensed" w:hAnsi="Roboto Condensed"/>
          <w:color w:val="565656"/>
        </w:rPr>
        <w:t xml:space="preserve"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</w:t>
      </w:r>
      <w:r w:rsidRPr="00A77649">
        <w:rPr>
          <w:rFonts w:ascii="Roboto Condensed" w:hAnsi="Roboto Condensed"/>
          <w:color w:val="565656"/>
        </w:rPr>
        <w:lastRenderedPageBreak/>
        <w:t>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A77649" w:rsidRPr="00A77649" w:rsidRDefault="00A77649" w:rsidP="00A77649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A77649" w:rsidRPr="00A7764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3A6465"/>
    <w:rsid w:val="00493673"/>
    <w:rsid w:val="005769AC"/>
    <w:rsid w:val="0059158B"/>
    <w:rsid w:val="00597219"/>
    <w:rsid w:val="00681BE1"/>
    <w:rsid w:val="00737455"/>
    <w:rsid w:val="0074595F"/>
    <w:rsid w:val="007D3B18"/>
    <w:rsid w:val="008C1E00"/>
    <w:rsid w:val="0092181C"/>
    <w:rsid w:val="009F5668"/>
    <w:rsid w:val="00A77649"/>
    <w:rsid w:val="00CA2033"/>
    <w:rsid w:val="00DF7C2B"/>
    <w:rsid w:val="00E277CA"/>
    <w:rsid w:val="00EA196E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gostinichno-restorannyj-kompleks-knyaz-vladimir-g-vladimi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gostinicza-amaks-zolotoe-kolczo-g-vladimi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russkaya-derevnya-g-vladimir/" TargetMode="External"/><Relationship Id="rId11" Type="http://schemas.openxmlformats.org/officeDocument/2006/relationships/hyperlink" Target="https://tur-mobile.ru/gostinniczy/hostel-belyj-topol-g-vladimi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ur-mobile.ru/gostinniczy/hostel-samovar-g-vladi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-mobile.ru/gostinniczy/hostel-najs-g-vladi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Miller</cp:lastModifiedBy>
  <cp:revision>7</cp:revision>
  <dcterms:created xsi:type="dcterms:W3CDTF">2020-07-09T13:31:00Z</dcterms:created>
  <dcterms:modified xsi:type="dcterms:W3CDTF">2021-01-03T20:36:00Z</dcterms:modified>
</cp:coreProperties>
</file>