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72"/>
        <w:gridCol w:w="7873"/>
      </w:tblGrid>
      <w:tr w:rsidR="00466E66" w:rsidRPr="001875B4" w:rsidTr="00175282">
        <w:tc>
          <w:tcPr>
            <w:tcW w:w="1436" w:type="pct"/>
            <w:shd w:val="clear" w:color="auto" w:fill="auto"/>
          </w:tcPr>
          <w:p w:rsidR="00466E66" w:rsidRPr="00DF4245" w:rsidRDefault="00466E66" w:rsidP="00175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FCCF8" wp14:editId="76E71058">
                  <wp:extent cx="1480457" cy="1030393"/>
                  <wp:effectExtent l="0" t="0" r="5715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1" cy="103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DF424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466E66" w:rsidRPr="001875B4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тел</w:t>
            </w:r>
            <w:r w:rsidRPr="001875B4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./</w:t>
            </w: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факс</w:t>
            </w:r>
            <w:r w:rsidRPr="001875B4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 (495) 363-38-17 </w:t>
            </w:r>
          </w:p>
          <w:p w:rsidR="00466E66" w:rsidRPr="001875B4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1875B4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+7-926-018-61-13 (WhatsApp, Viber,</w:t>
            </w:r>
            <w:r w:rsidRPr="00187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75B4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Telegram)</w:t>
            </w:r>
          </w:p>
        </w:tc>
      </w:tr>
    </w:tbl>
    <w:p w:rsidR="005543F4" w:rsidRPr="001875B4" w:rsidRDefault="005543F4" w:rsidP="005543F4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val="en-US" w:eastAsia="ar-SA"/>
        </w:rPr>
      </w:pPr>
      <w:r w:rsidRPr="001875B4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val="en-US" w:eastAsia="ar-SA"/>
        </w:rPr>
        <w:t xml:space="preserve"> </w:t>
      </w:r>
      <w:r w:rsidRPr="001875B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  </w:t>
      </w:r>
      <w:r w:rsidRPr="001875B4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 xml:space="preserve">     </w:t>
      </w:r>
    </w:p>
    <w:p w:rsidR="00032FEB" w:rsidRPr="001875B4" w:rsidRDefault="00032FEB" w:rsidP="00032F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1875B4" w:rsidRPr="001875B4" w:rsidRDefault="001875B4" w:rsidP="001875B4">
      <w:pPr>
        <w:pStyle w:val="4"/>
        <w:spacing w:line="240" w:lineRule="auto"/>
        <w:rPr>
          <w:rFonts w:ascii="Times New Roman" w:eastAsia="Times New Roman" w:hAnsi="Times New Roman" w:cs="Times New Roman"/>
          <w:iCs w:val="0"/>
          <w:color w:val="365F91" w:themeColor="accent1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365F91" w:themeColor="accent1" w:themeShade="BF"/>
          <w:kern w:val="36"/>
          <w:sz w:val="28"/>
          <w:szCs w:val="28"/>
          <w:lang w:eastAsia="ru-RU"/>
        </w:rPr>
        <w:t>«ЗАВОРАЖИВАЮЩИЙ ДАГЕСТАН»</w:t>
      </w:r>
      <w:bookmarkStart w:id="0" w:name="_GoBack"/>
      <w:bookmarkEnd w:id="0"/>
    </w:p>
    <w:p w:rsidR="001875B4" w:rsidRPr="001875B4" w:rsidRDefault="001875B4" w:rsidP="001875B4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Махачкала - Бархан </w:t>
      </w:r>
      <w:proofErr w:type="gram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Сары-Кум</w:t>
      </w:r>
      <w:proofErr w:type="gram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- </w:t>
      </w:r>
      <w:proofErr w:type="spell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Сулакский</w:t>
      </w:r>
      <w:proofErr w:type="spell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каньон - аулы Гуниб и Чох - музей Р. Гамзатова - Каменная чаша - </w:t>
      </w:r>
      <w:proofErr w:type="spell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Матлас</w:t>
      </w:r>
      <w:proofErr w:type="spell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- селения </w:t>
      </w:r>
      <w:proofErr w:type="spell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Кахиб</w:t>
      </w:r>
      <w:proofErr w:type="spell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и </w:t>
      </w:r>
      <w:proofErr w:type="spell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Гоор</w:t>
      </w:r>
      <w:proofErr w:type="spell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- </w:t>
      </w:r>
      <w:proofErr w:type="spell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Карадахская</w:t>
      </w:r>
      <w:proofErr w:type="spell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теснина - </w:t>
      </w:r>
      <w:proofErr w:type="spell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Салтинский</w:t>
      </w:r>
      <w:proofErr w:type="spell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водопад - Дербент - крепость Нарын-Кала - </w:t>
      </w:r>
      <w:proofErr w:type="spell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экраноплан</w:t>
      </w:r>
      <w:proofErr w:type="spell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“Лунь” - крепость Нарын-Кала - Девичьи бани - Джума мечеть - Махачкала</w:t>
      </w:r>
    </w:p>
    <w:p w:rsidR="001875B4" w:rsidRPr="001875B4" w:rsidRDefault="001875B4" w:rsidP="001875B4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proofErr w:type="gram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Ж</w:t>
      </w:r>
      <w:proofErr w:type="gram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/д или Авиа тур</w:t>
      </w:r>
    </w:p>
    <w:p w:rsidR="001875B4" w:rsidRPr="001875B4" w:rsidRDefault="001875B4" w:rsidP="001875B4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8 дней / 7 ночей</w:t>
      </w:r>
    </w:p>
    <w:p w:rsidR="001875B4" w:rsidRPr="001875B4" w:rsidRDefault="001875B4" w:rsidP="001875B4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суббота-суббота</w:t>
      </w:r>
    </w:p>
    <w:p w:rsidR="00032FEB" w:rsidRPr="001875B4" w:rsidRDefault="001875B4" w:rsidP="001875B4">
      <w:pPr>
        <w:pStyle w:val="4"/>
        <w:spacing w:before="0" w:line="240" w:lineRule="auto"/>
        <w:rPr>
          <w:rStyle w:val="gdlr-core-head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Даты заезда на 2023 год</w:t>
      </w:r>
      <w:proofErr w:type="gram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:</w:t>
      </w:r>
      <w:proofErr w:type="gram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21.01 ; 28.01 ; 04.02 ; 11.02 ; 18.02 ; 25.02 ; 04.03 ; 11.03 ; 18.03 ; 25.03 ; 01.04 ; 08.04 ; 15.04 ; 22.04 ; 29.04 ; 06.05 ; 13.05 ; 20.05 ; 27.05 ; 03.06 ; 10.06 ; 17.06 ; 24.06 ; 01.07 ; 08.07 ; 15.07 ; 22.07 ; 29.07 ; 05.08 ; 12.08 ; 19.08 ; 26.08 ; 02.09 ; 09.09 ; 16.09 ; 23.09 ; 30.09 ; 07.10 ; 14.10 ; 21.10 ; 28.10 ; 04.11 ; 11.11 ; 18.11 ; 25.11 ; 02.12</w:t>
      </w:r>
      <w:proofErr w:type="gramStart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;</w:t>
      </w:r>
      <w:proofErr w:type="gramEnd"/>
      <w:r w:rsidRPr="001875B4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09.12 ; 16.12</w:t>
      </w:r>
    </w:p>
    <w:p w:rsidR="00466E66" w:rsidRDefault="00466E66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Масштабный автобусный экскурсионный тур на Северном </w:t>
      </w:r>
      <w:proofErr w:type="gramStart"/>
      <w:r w:rsidRPr="001875B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Кавказе</w:t>
      </w:r>
      <w:proofErr w:type="gramEnd"/>
      <w:r w:rsidRPr="001875B4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одном туре вы посетите города, памятники истории и культуры и природные чудеса: Махачкала и Дербент, крепости Нарын-Кала и экскурсия в 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Самурский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лиановый лес, 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Хучинский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 и крепость</w:t>
      </w:r>
      <w:proofErr w:type="gram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еми братьев и одной сестры, селение мастеров 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Балхар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«страна башен» — селения-призраки  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Кахиб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Гоор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Чиркейская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ГЭС и водохранилище, 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Сулакский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каньон и знаменитый бархан </w:t>
      </w:r>
      <w:proofErr w:type="spellStart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Сарыкум</w:t>
      </w:r>
      <w:proofErr w:type="spellEnd"/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 суббота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МАХАЧКАЛА.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г. Махачкала. Встреча в аэропорту с 09:00 до 13:00. Трансфер в гостиницу.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 вас есть немного времени – отдохните от перелета, а дальше отправляемся на небольшую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обзорную экскурсию по Махачкале.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Один из крупнейших городов Северного Кавказа — столица самой южной республики,  город,  раскинувшийся на берегу Каспийского моря. Воспетый Расулом Гамзатовым, «город </w:t>
      </w:r>
      <w:proofErr w:type="spell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Махача</w:t>
      </w:r>
      <w:proofErr w:type="spell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  ушедший по плечи в листву», место,  где первый камень заложил Петр I — Махачкала совмещает в себе древнюю историю и современность. Огромное количество парков и театров, набережная,  музеи,  прогулочные зоны —все это  способно удовлетворить любой самый взыскательный вкус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…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осле прогулки, постарайтесь получше отдохнуть, с завтрашнего дня мы начнем знакомство с самыми значительными красотами Дагестана.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БАРХАН 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САРЫ-КУМ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СУЛАКСКИЙ КАНЬОН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завтрака с вещами выезжаем из гостиницы. Сегодня нас ожидает очень насыщенный и разнообразный день!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Казалось бы, как можно в одном дне совместить пустыню и отдых на воде? В Дагестане это возможно! Наш день начнется с посещения самой большой и самой загадочной песчаной дюны. Огромной песчаной 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горы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 которой в хорошую погоду прекрасно видно море. Места, где можно перенестись в детство и побродить босиком по песку.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мы полюбуемся одним из глубочайших каньонов мира и покатаемся по глади крупнейшего на Кавказе водохранилища. Берега этого рукотворного моря изрезаны и наполнены умопомрачительными красотами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…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у, а после такого насыщенного дня, нас ждет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горы и размещение в уютной гостинице.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Ночи в горах всегда удивительны — бездонное небо, огромные звезды… это отдельное наслаждение и давайте впитаем этот покой и умиротворение.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понедельник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ГУНИБ, ЧОХ.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После завтрака мы отправляемся в один из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высокогорных аулов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Дагестана –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Гуниб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расположенный на высокогорном плато.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Это место обладает своим микроклиматом, оно очень живописно, а еще – здесь очень богатая история. Памятники периода Кавказской войны соседствуют с природными красотами. С обзорной площадки аула открываются поразительные по своей красоте виды окрестностей.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Сегодня мы побываем еще в одном поразительном месте. Это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селение Чох.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Чох – одно из древнейших селений Дагестана, где сохраняется древняя архитектура, куда возвращается молодежь. 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Селение, давшее дагестанской земле целую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плеяду знаменитостей – художников, спортсменов, ученых, инженеров.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в горах</w:t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вторник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ХУНЗАХ, ВОДОПАД ТОБОТ, ЦАДА, МУЗЕЙ Р. ГАМЗАТОВА, КАМЕННАЯ ЧАША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Сегодня нас ожидают прекрасные места. Огромное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плато,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рассеченное гигантской трещиной. С обрывов этой трещины низвергаются несколько водопадов, а из-под ног взмывают орлы. На краю обрыва расположилась </w:t>
      </w:r>
      <w:proofErr w:type="spell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Аранинская</w:t>
      </w:r>
      <w:proofErr w:type="spell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крепость. В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Хунзахе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производится одно из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любимейших лакомств Дагестана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урбеч</w:t>
      </w:r>
      <w:proofErr w:type="spell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и мы зайдем в цех, где его делают по старинным технологиям, узнаем, что это такое и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продегустируем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 непосредственной близости от Хунзаха находится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селение </w:t>
      </w:r>
      <w:proofErr w:type="spellStart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Цада</w:t>
      </w:r>
      <w:proofErr w:type="spell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родился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Расул Гамзатов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сын Дагестана, певец добра и человечности. Мы обязательно посетим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дом-музей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узнаем много интересного о семье Гамзатовых.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знакомства с духовным наследием Дагестана, отправляемся в мир загадочный.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Каменная чаша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— необъяснимое природное образование, здесь всегда прохладно и влажно, а вокруг, тепло и солнечно и луга благоухают ароматами, переливаются многоцветием альпийских лугов.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Ну и завершим сегодняшний день посещением еще одного прекрасного места — </w:t>
      </w:r>
      <w:proofErr w:type="spellStart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Матласа</w:t>
      </w:r>
      <w:proofErr w:type="spell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Здесь с горных обрывов открываются замечательные виды, раздается журчание нескольких водопадов. Здесь же установлен памятник двум великим людям — Гению мысли и Гению Воли и Выбора — Льву Толстому и Хаджи-Мурату.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Вечером возвращаемся в гостиницу в мир покоя и умиротворения.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в горах</w:t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среда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КАХИБ, ГООР, КАРАДАХСКАЯ ТЕСНИНА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И вновь наш путь лежит в горы! Шикарные, красивейшие горы! Здесь, высоко, у самого неба, сохранились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старинные селения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которые называют дагестанской страной башен. Дома этих селений расположились на крутых обрывах, прилепившись к скалам как гнезда птиц, а над ними возвышаются боевые башни.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нас ждет дорога в </w:t>
      </w:r>
      <w:proofErr w:type="spellStart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Карадахскую</w:t>
      </w:r>
      <w:proofErr w:type="spellEnd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теснину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которую часто называют “Воротами чудес”. Она “пропилена” речкой Квартах в мощных пластах известняка. Высота стен в некоторых местах достигает 170 метров, ширина ущелья всего 3-4 метра. Даже в самый жаркий день здесь прохладно и сумрачно, в тишине слышен далекий шум, а шепот отдается эхом где-то глубине теснины. Кажется, что за необычными воротами открывается иной таинственный мир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…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 окончании этого насыщенного дня возвращаемся в гостиницу и отдыхаем.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в горах</w:t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четверг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САЛТИНСКИЙ ВОДОПАД, ПЕРЕЕЗД В ДЕРБЕНТ.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Спуск в </w:t>
      </w:r>
      <w:proofErr w:type="spellStart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Салтинскую</w:t>
      </w:r>
      <w:proofErr w:type="spellEnd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теснину.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каньоне шириной 40 м, высотой и протяженностью 500 м спрятался водопад! Это мистическое подземное чудо высотой 20 м продемонстрирует вам свои каскады, только если вы спуститесь в грот! Переливы красок и цветов, игра света — настоящая фантасмагория, ваше неповторимое яркое приключение на Северном 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Кавказе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!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приезду в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Дербент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размещаемся в гостинице и отдыхаем.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г. Дербент</w:t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день – пятница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ЛУНЬ, ЭКСКУРСИЯ ПО КРЕПОСТИ 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НАРЫН-КАЛА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ПРОГУЛКА ПО МАГАЛАМ, НАБЕРЕЖНАЯ ДЕРБЕНТА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Завтрак.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завтрака мы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отправимся за город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познакомимся с одним из уникальных экспонатов — </w:t>
      </w:r>
      <w:proofErr w:type="spellStart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экранопланом</w:t>
      </w:r>
      <w:proofErr w:type="spellEnd"/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«Лунь»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А теперь, возвращаемся в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Дербент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и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знакомимся непосредственно с городом, его древней историей.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Пройдемся по крепости Нарын-Кала, </w:t>
      </w:r>
      <w:proofErr w:type="gramStart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узнаем</w:t>
      </w:r>
      <w:proofErr w:type="gramEnd"/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кем она была построена и для чего использовалась. История древнего Дербента очень насыщенна и интересна. Город, переживший не одно тысячелетие, сумел сохранить свое «лицо» и сейчас тысячи гостей приезжают, чтобы познакомиться с его памятниками. Но, при этом, Дербент может похвастаться современной прекрасной набережной, протянувшейся вдоль побережья Каспийского моря.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Сегодня Дербент в вашем распоряжении, по этому городу можно гулять целый день и постоянно находить что-то новое и интересное.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г. Дербент</w:t>
      </w:r>
      <w:r w:rsidRPr="001875B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</w:t>
      </w:r>
    </w:p>
    <w:p w:rsid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75B4" w:rsidRPr="001875B4" w:rsidRDefault="001875B4" w:rsidP="001875B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день – суббота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ДЕНЬ ОТЪЕЗДА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Вас ожидает </w:t>
      </w:r>
      <w:r w:rsidRPr="001875B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трансфер в аэропорт</w:t>
      </w:r>
      <w:r w:rsidRPr="001875B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Групповой выезд из Дербента в 11:00. Ориентировочное прибытие в Махачкалу около 14:00</w:t>
      </w: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В стоимость пакета включено:</w:t>
      </w:r>
      <w:r>
        <w:rPr>
          <w:rFonts w:ascii="Roboto Condensed" w:hAnsi="Roboto Condensed"/>
          <w:color w:val="000000"/>
        </w:rPr>
        <w:br/>
        <w:t>Трансфер аэропорт-отель-аэропорт</w:t>
      </w:r>
      <w:r>
        <w:rPr>
          <w:rFonts w:ascii="Roboto Condensed" w:hAnsi="Roboto Condensed"/>
          <w:color w:val="000000"/>
        </w:rPr>
        <w:br/>
        <w:t>Проживание в гостиницах в 2-х / 3-х местных номерах со всеми удобствами</w:t>
      </w:r>
      <w:r>
        <w:rPr>
          <w:rFonts w:ascii="Roboto Condensed" w:hAnsi="Roboto Condensed"/>
          <w:color w:val="000000"/>
        </w:rPr>
        <w:br/>
        <w:t>Питание — завтраки, приветственный ужин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на маршруте</w:t>
      </w: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Входные билеты в объекты культуры и отдыха по программе тура</w:t>
      </w:r>
      <w:r>
        <w:rPr>
          <w:rFonts w:ascii="Roboto Condensed" w:hAnsi="Roboto Condensed"/>
          <w:color w:val="000000"/>
        </w:rPr>
        <w:br/>
        <w:t>Мастер-классы</w:t>
      </w:r>
      <w:r>
        <w:rPr>
          <w:rFonts w:ascii="Roboto Condensed" w:hAnsi="Roboto Condensed"/>
          <w:color w:val="000000"/>
        </w:rPr>
        <w:br/>
        <w:t>Питание (</w:t>
      </w:r>
      <w:proofErr w:type="gramStart"/>
      <w:r>
        <w:rPr>
          <w:rFonts w:ascii="Roboto Condensed" w:hAnsi="Roboto Condensed"/>
          <w:color w:val="000000"/>
        </w:rPr>
        <w:t>кроме</w:t>
      </w:r>
      <w:proofErr w:type="gramEnd"/>
      <w:r>
        <w:rPr>
          <w:rFonts w:ascii="Roboto Condensed" w:hAnsi="Roboto Condensed"/>
          <w:color w:val="000000"/>
        </w:rPr>
        <w:t xml:space="preserve"> включенного в основную стоимость)</w:t>
      </w:r>
      <w:r>
        <w:rPr>
          <w:rFonts w:ascii="Roboto Condensed" w:hAnsi="Roboto Condensed"/>
          <w:color w:val="000000"/>
        </w:rPr>
        <w:br/>
        <w:t xml:space="preserve">Эко-сбор на Бархан </w:t>
      </w:r>
      <w:proofErr w:type="spellStart"/>
      <w:r>
        <w:rPr>
          <w:rFonts w:ascii="Roboto Condensed" w:hAnsi="Roboto Condensed"/>
          <w:color w:val="000000"/>
        </w:rPr>
        <w:t>Сарыкум</w:t>
      </w:r>
      <w:proofErr w:type="spellEnd"/>
      <w:r>
        <w:rPr>
          <w:rFonts w:ascii="Roboto Condensed" w:hAnsi="Roboto Condensed"/>
          <w:color w:val="000000"/>
        </w:rPr>
        <w:br/>
        <w:t>Индивидуальный трансфер</w:t>
      </w:r>
      <w:r>
        <w:rPr>
          <w:rFonts w:ascii="Roboto Condensed" w:hAnsi="Roboto Condensed"/>
          <w:color w:val="000000"/>
        </w:rPr>
        <w:br/>
        <w:t>Билеты до Махачкалы и обратно..</w:t>
      </w: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Что взять с собой в путешествие</w:t>
      </w:r>
      <w:r>
        <w:rPr>
          <w:rFonts w:ascii="Roboto Condensed" w:hAnsi="Roboto Condensed"/>
          <w:color w:val="000000"/>
        </w:rPr>
        <w:br/>
        <w:t>Удобную одежду по сезону</w:t>
      </w:r>
      <w:r>
        <w:rPr>
          <w:rFonts w:ascii="Roboto Condensed" w:hAnsi="Roboto Condensed"/>
          <w:color w:val="000000"/>
        </w:rPr>
        <w:br/>
        <w:t>Удобную спортивную туристическую обувь по сезону (не путать с кедами и балетками!)</w:t>
      </w:r>
      <w:r>
        <w:rPr>
          <w:rFonts w:ascii="Roboto Condensed" w:hAnsi="Roboto Condensed"/>
          <w:color w:val="000000"/>
        </w:rPr>
        <w:br/>
        <w:t>Плащ-дождевик (лучше не одноразовый) или мембранная куртка</w:t>
      </w:r>
      <w:r>
        <w:rPr>
          <w:rFonts w:ascii="Roboto Condensed" w:hAnsi="Roboto Condensed"/>
          <w:color w:val="000000"/>
        </w:rPr>
        <w:br/>
        <w:t>Солнцезащитные очки и крем: солнце в горах очень активно</w:t>
      </w:r>
      <w:r>
        <w:rPr>
          <w:rFonts w:ascii="Roboto Condensed" w:hAnsi="Roboto Condensed"/>
          <w:color w:val="000000"/>
        </w:rPr>
        <w:br/>
        <w:t>Средство от укусов насекомых</w:t>
      </w:r>
      <w:r>
        <w:rPr>
          <w:rFonts w:ascii="Roboto Condensed" w:hAnsi="Roboto Condensed"/>
          <w:color w:val="000000"/>
        </w:rPr>
        <w:br/>
        <w:t>Личную аптечку и средство от укусов насекомых (при необходимости)</w:t>
      </w:r>
      <w:r>
        <w:rPr>
          <w:rFonts w:ascii="Roboto Condensed" w:hAnsi="Roboto Condensed"/>
          <w:color w:val="000000"/>
        </w:rPr>
        <w:br/>
        <w:t>Купальники</w:t>
      </w:r>
      <w:proofErr w:type="gramStart"/>
      <w:r>
        <w:rPr>
          <w:rFonts w:ascii="Roboto Condensed" w:hAnsi="Roboto Condensed"/>
          <w:color w:val="000000"/>
        </w:rPr>
        <w:br/>
        <w:t>П</w:t>
      </w:r>
      <w:proofErr w:type="gramEnd"/>
      <w:r>
        <w:rPr>
          <w:rFonts w:ascii="Roboto Condensed" w:hAnsi="Roboto Condensed"/>
          <w:color w:val="000000"/>
        </w:rPr>
        <w:t>росим вас уважать культуру края и не брать с собой излишне декольтированную одежду / короткие шорты. Женщинам рекомендуется взять легкое платье длиной до колен с закрытыми плечами. Мужчинам обходится легкими спортивными штанами.</w:t>
      </w: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1875B4" w:rsidRDefault="001875B4" w:rsidP="001875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Порядок проведения экскурсий может быть изменен по усмотрению гида.</w:t>
      </w:r>
      <w:r>
        <w:rPr>
          <w:rFonts w:ascii="Roboto Condensed" w:hAnsi="Roboto Condensed"/>
          <w:color w:val="000000"/>
        </w:rPr>
        <w:br/>
        <w:t xml:space="preserve">Базовый уровень сложности, физическая нагрузка минимальна. Тур подходит для туристов любого уровня физической подготовки. Но есть места, посещение которых потребует от вас дополнительной физической подготовки: </w:t>
      </w:r>
      <w:proofErr w:type="spellStart"/>
      <w:r>
        <w:rPr>
          <w:rFonts w:ascii="Roboto Condensed" w:hAnsi="Roboto Condensed"/>
          <w:color w:val="000000"/>
        </w:rPr>
        <w:t>Гамсутль</w:t>
      </w:r>
      <w:proofErr w:type="spellEnd"/>
      <w:r>
        <w:rPr>
          <w:rFonts w:ascii="Roboto Condensed" w:hAnsi="Roboto Condensed"/>
          <w:color w:val="000000"/>
        </w:rPr>
        <w:t xml:space="preserve">, </w:t>
      </w:r>
      <w:proofErr w:type="spellStart"/>
      <w:r>
        <w:rPr>
          <w:rFonts w:ascii="Roboto Condensed" w:hAnsi="Roboto Condensed"/>
          <w:color w:val="000000"/>
        </w:rPr>
        <w:t>Карадахская</w:t>
      </w:r>
      <w:proofErr w:type="spellEnd"/>
      <w:r>
        <w:rPr>
          <w:rFonts w:ascii="Roboto Condensed" w:hAnsi="Roboto Condensed"/>
          <w:color w:val="000000"/>
        </w:rPr>
        <w:t xml:space="preserve"> теснина, </w:t>
      </w:r>
      <w:proofErr w:type="spellStart"/>
      <w:r>
        <w:rPr>
          <w:rFonts w:ascii="Roboto Condensed" w:hAnsi="Roboto Condensed"/>
          <w:color w:val="000000"/>
        </w:rPr>
        <w:t>Гоор</w:t>
      </w:r>
      <w:proofErr w:type="spellEnd"/>
      <w:r>
        <w:rPr>
          <w:rFonts w:ascii="Roboto Condensed" w:hAnsi="Roboto Condensed"/>
          <w:color w:val="000000"/>
        </w:rPr>
        <w:t xml:space="preserve">, </w:t>
      </w:r>
      <w:proofErr w:type="spellStart"/>
      <w:r>
        <w:rPr>
          <w:rFonts w:ascii="Roboto Condensed" w:hAnsi="Roboto Condensed"/>
          <w:color w:val="000000"/>
        </w:rPr>
        <w:t>Кахиб</w:t>
      </w:r>
      <w:proofErr w:type="spellEnd"/>
      <w:r>
        <w:rPr>
          <w:rFonts w:ascii="Roboto Condensed" w:hAnsi="Roboto Condensed"/>
          <w:color w:val="000000"/>
        </w:rPr>
        <w:br/>
        <w:t xml:space="preserve">Тур не рекомендуется туристам с серьезными заболеваниями </w:t>
      </w:r>
      <w:proofErr w:type="gramStart"/>
      <w:r>
        <w:rPr>
          <w:rFonts w:ascii="Roboto Condensed" w:hAnsi="Roboto Condensed"/>
          <w:color w:val="000000"/>
        </w:rPr>
        <w:t>сердечно-сосудистой</w:t>
      </w:r>
      <w:proofErr w:type="gramEnd"/>
      <w:r>
        <w:rPr>
          <w:rFonts w:ascii="Roboto Condensed" w:hAnsi="Roboto Condensed"/>
          <w:color w:val="000000"/>
        </w:rPr>
        <w:t xml:space="preserve"> системы.</w:t>
      </w:r>
      <w:r>
        <w:rPr>
          <w:rFonts w:ascii="Roboto Condensed" w:hAnsi="Roboto Condensed"/>
          <w:color w:val="000000"/>
        </w:rPr>
        <w:br/>
        <w:t>Возраст участников: не менее 10 лет.</w:t>
      </w:r>
      <w:r>
        <w:rPr>
          <w:rFonts w:ascii="Roboto Condensed" w:hAnsi="Roboto Condensed"/>
          <w:color w:val="000000"/>
        </w:rPr>
        <w:br/>
        <w:t>Туристов в группе: не более 14 человек</w:t>
      </w:r>
      <w:r>
        <w:rPr>
          <w:rFonts w:ascii="Roboto Condensed" w:hAnsi="Roboto Condensed"/>
          <w:color w:val="000000"/>
        </w:rPr>
        <w:br/>
        <w:t xml:space="preserve">Место и время сбора группы: г. Махачкала, суббота. Групповой трансфер осуществляется с 9:00 до 13:00 </w:t>
      </w:r>
      <w:proofErr w:type="gramStart"/>
      <w:r>
        <w:rPr>
          <w:rFonts w:ascii="Roboto Condensed" w:hAnsi="Roboto Condensed"/>
          <w:color w:val="000000"/>
        </w:rPr>
        <w:t>от ж</w:t>
      </w:r>
      <w:proofErr w:type="gramEnd"/>
      <w:r>
        <w:rPr>
          <w:rFonts w:ascii="Roboto Condensed" w:hAnsi="Roboto Condensed"/>
          <w:color w:val="000000"/>
        </w:rPr>
        <w:t>/д вокзала и аэропорта</w:t>
      </w:r>
      <w:r>
        <w:rPr>
          <w:rFonts w:ascii="Roboto Condensed" w:hAnsi="Roboto Condensed"/>
          <w:color w:val="000000"/>
        </w:rPr>
        <w:br/>
        <w:t>Место и время завершения тура: г. Дербент, суббота. Групповой трансфер осуществляется в 11:00 от места проживания в аэропорт или ж/д вокзал.</w:t>
      </w:r>
      <w:r>
        <w:rPr>
          <w:rFonts w:ascii="Roboto Condensed" w:hAnsi="Roboto Condensed"/>
          <w:color w:val="000000"/>
        </w:rPr>
        <w:br/>
        <w:t>Ориентировочное время прибытия в Махачкалу около 14:00 часов</w:t>
      </w:r>
    </w:p>
    <w:p w:rsidR="00032FEB" w:rsidRPr="00032FEB" w:rsidRDefault="00032FEB" w:rsidP="00466E66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FEB" w:rsidRPr="00032FEB" w:rsidSect="00BC2DFE">
      <w:pgSz w:w="11906" w:h="16838"/>
      <w:pgMar w:top="340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81"/>
    <w:multiLevelType w:val="multilevel"/>
    <w:tmpl w:val="3D6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7E7C"/>
    <w:multiLevelType w:val="multilevel"/>
    <w:tmpl w:val="732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65A"/>
    <w:multiLevelType w:val="multilevel"/>
    <w:tmpl w:val="FEF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C6947"/>
    <w:multiLevelType w:val="multilevel"/>
    <w:tmpl w:val="0C3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EB"/>
    <w:rsid w:val="00032FEB"/>
    <w:rsid w:val="00090AF6"/>
    <w:rsid w:val="001875B4"/>
    <w:rsid w:val="00244A5D"/>
    <w:rsid w:val="002E2BBE"/>
    <w:rsid w:val="003E6752"/>
    <w:rsid w:val="00466E66"/>
    <w:rsid w:val="005543F4"/>
    <w:rsid w:val="00BC2DFE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1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cp:lastPrinted>2020-10-12T08:33:00Z</cp:lastPrinted>
  <dcterms:created xsi:type="dcterms:W3CDTF">2023-01-19T15:54:00Z</dcterms:created>
  <dcterms:modified xsi:type="dcterms:W3CDTF">2023-01-19T15:54:00Z</dcterms:modified>
</cp:coreProperties>
</file>