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5" w:rsidRPr="00191826" w:rsidRDefault="008B0655" w:rsidP="00306670">
      <w:pPr>
        <w:pStyle w:val="a7"/>
        <w:spacing w:after="0"/>
        <w:jc w:val="right"/>
        <w:outlineLvl w:val="0"/>
        <w:rPr>
          <w:b/>
          <w:sz w:val="20"/>
          <w:szCs w:val="20"/>
          <w:lang w:val="ru-RU"/>
        </w:rPr>
      </w:pPr>
      <w:r w:rsidRPr="00191826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F49E8D2" wp14:editId="5175BD92">
            <wp:simplePos x="0" y="0"/>
            <wp:positionH relativeFrom="column">
              <wp:posOffset>7620</wp:posOffset>
            </wp:positionH>
            <wp:positionV relativeFrom="paragraph">
              <wp:posOffset>-2540</wp:posOffset>
            </wp:positionV>
            <wp:extent cx="1083945" cy="912495"/>
            <wp:effectExtent l="0" t="0" r="1905" b="1905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26">
        <w:rPr>
          <w:color w:val="002060"/>
          <w:sz w:val="20"/>
          <w:szCs w:val="20"/>
          <w:lang w:val="ru-RU"/>
        </w:rPr>
        <w:t>Туроператор по внутреннему туризму «Мобайл-Экспресс»</w:t>
      </w:r>
    </w:p>
    <w:p w:rsidR="008B0655" w:rsidRPr="00191826" w:rsidRDefault="008B0655" w:rsidP="00306670">
      <w:pPr>
        <w:pStyle w:val="a7"/>
        <w:spacing w:after="0"/>
        <w:jc w:val="right"/>
        <w:outlineLvl w:val="0"/>
        <w:rPr>
          <w:b/>
          <w:color w:val="002060"/>
          <w:sz w:val="20"/>
          <w:szCs w:val="20"/>
          <w:lang w:val="ru-RU"/>
        </w:rPr>
      </w:pPr>
      <w:r w:rsidRPr="00191826">
        <w:rPr>
          <w:color w:val="002060"/>
          <w:sz w:val="20"/>
          <w:szCs w:val="20"/>
        </w:rPr>
        <w:t>www</w:t>
      </w:r>
      <w:r w:rsidRPr="00191826">
        <w:rPr>
          <w:color w:val="002060"/>
          <w:sz w:val="20"/>
          <w:szCs w:val="20"/>
          <w:lang w:val="ru-RU"/>
        </w:rPr>
        <w:t>.</w:t>
      </w:r>
      <w:r w:rsidR="0085559C" w:rsidRPr="00191826">
        <w:rPr>
          <w:color w:val="002060"/>
          <w:sz w:val="20"/>
          <w:szCs w:val="20"/>
        </w:rPr>
        <w:t>tur</w:t>
      </w:r>
      <w:r w:rsidR="0085559C" w:rsidRPr="00191826">
        <w:rPr>
          <w:color w:val="002060"/>
          <w:sz w:val="20"/>
          <w:szCs w:val="20"/>
          <w:lang w:val="ru-RU"/>
        </w:rPr>
        <w:t>-</w:t>
      </w:r>
      <w:r w:rsidR="0085559C" w:rsidRPr="00191826">
        <w:rPr>
          <w:color w:val="002060"/>
          <w:sz w:val="20"/>
          <w:szCs w:val="20"/>
        </w:rPr>
        <w:t>mobile</w:t>
      </w:r>
      <w:r w:rsidRPr="00191826">
        <w:rPr>
          <w:color w:val="002060"/>
          <w:sz w:val="20"/>
          <w:szCs w:val="20"/>
          <w:lang w:val="ru-RU"/>
        </w:rPr>
        <w:t>.</w:t>
      </w:r>
      <w:r w:rsidRPr="00191826">
        <w:rPr>
          <w:color w:val="002060"/>
          <w:sz w:val="20"/>
          <w:szCs w:val="20"/>
        </w:rPr>
        <w:t>ru</w:t>
      </w:r>
      <w:r w:rsidRPr="00191826">
        <w:rPr>
          <w:color w:val="00206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8B0655" w:rsidRPr="00191826" w:rsidRDefault="008B0655" w:rsidP="00306670">
      <w:pPr>
        <w:pStyle w:val="a7"/>
        <w:spacing w:after="0"/>
        <w:jc w:val="right"/>
        <w:outlineLvl w:val="0"/>
        <w:rPr>
          <w:b/>
          <w:smallCaps/>
          <w:color w:val="002060"/>
          <w:sz w:val="20"/>
          <w:szCs w:val="20"/>
          <w:lang w:val="ru-RU"/>
        </w:rPr>
      </w:pPr>
      <w:r w:rsidRPr="00191826">
        <w:rPr>
          <w:color w:val="002060"/>
          <w:sz w:val="20"/>
          <w:szCs w:val="20"/>
        </w:rPr>
        <w:t>mobile</w:t>
      </w:r>
      <w:r w:rsidRPr="00191826">
        <w:rPr>
          <w:color w:val="002060"/>
          <w:sz w:val="20"/>
          <w:szCs w:val="20"/>
          <w:lang w:val="ru-RU"/>
        </w:rPr>
        <w:t>-</w:t>
      </w:r>
      <w:r w:rsidRPr="00191826">
        <w:rPr>
          <w:color w:val="002060"/>
          <w:sz w:val="20"/>
          <w:szCs w:val="20"/>
        </w:rPr>
        <w:t>travel</w:t>
      </w:r>
      <w:r w:rsidRPr="00191826">
        <w:rPr>
          <w:color w:val="002060"/>
          <w:sz w:val="20"/>
          <w:szCs w:val="20"/>
          <w:lang w:val="ru-RU"/>
        </w:rPr>
        <w:t>@</w:t>
      </w:r>
      <w:r w:rsidRPr="00191826">
        <w:rPr>
          <w:color w:val="002060"/>
          <w:sz w:val="20"/>
          <w:szCs w:val="20"/>
        </w:rPr>
        <w:t>yandex</w:t>
      </w:r>
      <w:r w:rsidRPr="00191826">
        <w:rPr>
          <w:color w:val="002060"/>
          <w:sz w:val="20"/>
          <w:szCs w:val="20"/>
          <w:lang w:val="ru-RU"/>
        </w:rPr>
        <w:t>.</w:t>
      </w:r>
      <w:r w:rsidRPr="00191826">
        <w:rPr>
          <w:color w:val="002060"/>
          <w:sz w:val="20"/>
          <w:szCs w:val="20"/>
        </w:rPr>
        <w:t>ru</w:t>
      </w:r>
      <w:r w:rsidRPr="00191826">
        <w:rPr>
          <w:color w:val="002060"/>
          <w:sz w:val="20"/>
          <w:szCs w:val="20"/>
          <w:lang w:val="ru-RU"/>
        </w:rPr>
        <w:t xml:space="preserve">                                                      </w:t>
      </w:r>
      <w:r w:rsidRPr="00191826">
        <w:rPr>
          <w:bCs/>
          <w:color w:val="002060"/>
          <w:sz w:val="20"/>
          <w:szCs w:val="20"/>
          <w:lang w:val="ru-RU"/>
        </w:rPr>
        <w:t xml:space="preserve">                                   </w:t>
      </w:r>
      <w:r w:rsidRPr="00191826">
        <w:rPr>
          <w:smallCaps/>
          <w:color w:val="002060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Pr="00191826">
        <w:rPr>
          <w:color w:val="002060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="00306670" w:rsidRPr="00191826">
        <w:rPr>
          <w:color w:val="002060"/>
          <w:sz w:val="20"/>
          <w:szCs w:val="20"/>
          <w:lang w:val="ru-RU"/>
        </w:rPr>
        <w:t xml:space="preserve">                               </w:t>
      </w:r>
      <w:r w:rsidRPr="00191826">
        <w:rPr>
          <w:color w:val="002060"/>
          <w:sz w:val="20"/>
          <w:szCs w:val="20"/>
          <w:lang w:val="ru-RU"/>
        </w:rPr>
        <w:t>8-495-363-38-17</w:t>
      </w:r>
    </w:p>
    <w:p w:rsidR="008B0655" w:rsidRPr="00191826" w:rsidRDefault="00191826" w:rsidP="0030667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191826">
        <w:rPr>
          <w:rFonts w:ascii="Times New Roman" w:hAnsi="Times New Roman" w:cs="Times New Roman"/>
          <w:bCs/>
          <w:color w:val="002060"/>
          <w:sz w:val="20"/>
          <w:szCs w:val="20"/>
        </w:rPr>
        <w:t>+7-926-018-61-13 (WhatsApp, Telegram)</w:t>
      </w:r>
    </w:p>
    <w:p w:rsidR="008B0655" w:rsidRDefault="008B0655" w:rsidP="008B0655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aps/>
          <w:color w:val="000000"/>
          <w:sz w:val="20"/>
          <w:szCs w:val="20"/>
          <w:lang w:eastAsia="ru-RU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85559C" w:rsidRPr="000F6799" w:rsidRDefault="0085559C" w:rsidP="0085559C">
      <w:pPr>
        <w:pStyle w:val="2"/>
        <w:spacing w:before="0" w:beforeAutospacing="0" w:after="0" w:afterAutospacing="0"/>
        <w:rPr>
          <w:rStyle w:val="a4"/>
          <w:caps/>
          <w:color w:val="365F91" w:themeColor="accent1" w:themeShade="BF"/>
          <w:sz w:val="24"/>
          <w:szCs w:val="24"/>
        </w:rPr>
      </w:pPr>
    </w:p>
    <w:p w:rsidR="00C238C1" w:rsidRPr="0019099F" w:rsidRDefault="00D9028E" w:rsidP="0019099F">
      <w:pPr>
        <w:pStyle w:val="2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19099F">
        <w:rPr>
          <w:rStyle w:val="a4"/>
          <w:caps/>
          <w:color w:val="365F91" w:themeColor="accent1" w:themeShade="BF"/>
          <w:sz w:val="28"/>
          <w:szCs w:val="28"/>
        </w:rPr>
        <w:t>«</w:t>
      </w:r>
      <w:r w:rsidR="000F6799" w:rsidRPr="0019099F">
        <w:rPr>
          <w:rStyle w:val="a4"/>
          <w:caps/>
          <w:color w:val="365F91" w:themeColor="accent1" w:themeShade="BF"/>
          <w:sz w:val="28"/>
          <w:szCs w:val="28"/>
        </w:rPr>
        <w:t>Три республики</w:t>
      </w:r>
      <w:r w:rsidRPr="0019099F">
        <w:rPr>
          <w:rStyle w:val="a4"/>
          <w:caps/>
          <w:color w:val="365F91" w:themeColor="accent1" w:themeShade="BF"/>
          <w:sz w:val="28"/>
          <w:szCs w:val="28"/>
        </w:rPr>
        <w:t>»</w:t>
      </w:r>
      <w:r w:rsidR="002B4EE6" w:rsidRPr="0019099F">
        <w:rPr>
          <w:rStyle w:val="a4"/>
          <w:caps/>
          <w:color w:val="365F91" w:themeColor="accent1" w:themeShade="BF"/>
          <w:sz w:val="28"/>
          <w:szCs w:val="28"/>
        </w:rPr>
        <w:t xml:space="preserve"> 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6C5D56">
        <w:rPr>
          <w:color w:val="365F91" w:themeColor="accent1" w:themeShade="BF"/>
          <w:shd w:val="clear" w:color="auto" w:fill="FFFFFF"/>
        </w:rPr>
        <w:t>Казань – Йошкар-Ола (за доп. плату) - Раифский Богородицкий мужской монастырь – Чебоксары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6C5D56">
        <w:rPr>
          <w:color w:val="365F91" w:themeColor="accent1" w:themeShade="BF"/>
          <w:shd w:val="clear" w:color="auto" w:fill="FFFFFF"/>
        </w:rPr>
        <w:t>+ фольклорная программа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6C5D56">
        <w:rPr>
          <w:color w:val="365F91" w:themeColor="accent1" w:themeShade="BF"/>
          <w:shd w:val="clear" w:color="auto" w:fill="FFFFFF"/>
        </w:rPr>
        <w:t>+ дегустация пива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6C5D56">
        <w:rPr>
          <w:color w:val="365F91" w:themeColor="accent1" w:themeShade="BF"/>
          <w:shd w:val="clear" w:color="auto" w:fill="FFFFFF"/>
        </w:rPr>
        <w:t>Автобусный тур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6C5D56">
        <w:rPr>
          <w:color w:val="365F91" w:themeColor="accent1" w:themeShade="BF"/>
          <w:shd w:val="clear" w:color="auto" w:fill="FFFFFF"/>
        </w:rPr>
        <w:t>5 дней / 4 ночи (включая два ночных переезда)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6C5D56">
        <w:rPr>
          <w:color w:val="365F91" w:themeColor="accent1" w:themeShade="BF"/>
          <w:shd w:val="clear" w:color="auto" w:fill="FFFFFF"/>
        </w:rPr>
        <w:t>четверг-понедельник</w:t>
      </w:r>
    </w:p>
    <w:p w:rsidR="00DB33B0" w:rsidRPr="006C5D56" w:rsidRDefault="00431C9C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u w:val="single"/>
          <w:bdr w:val="none" w:sz="0" w:space="0" w:color="auto" w:frame="1"/>
        </w:rPr>
      </w:pPr>
      <w:r w:rsidRPr="00431C9C">
        <w:rPr>
          <w:color w:val="365F91" w:themeColor="accent1" w:themeShade="BF"/>
          <w:shd w:val="clear" w:color="auto" w:fill="FFFFFF"/>
        </w:rPr>
        <w:t>Даты заезда на 2023 год</w:t>
      </w:r>
      <w:proofErr w:type="gramStart"/>
      <w:r w:rsidRPr="00431C9C">
        <w:rPr>
          <w:color w:val="365F91" w:themeColor="accent1" w:themeShade="BF"/>
          <w:shd w:val="clear" w:color="auto" w:fill="FFFFFF"/>
        </w:rPr>
        <w:t xml:space="preserve"> :</w:t>
      </w:r>
      <w:proofErr w:type="gramEnd"/>
      <w:r w:rsidRPr="00431C9C">
        <w:rPr>
          <w:color w:val="365F91" w:themeColor="accent1" w:themeShade="BF"/>
          <w:shd w:val="clear" w:color="auto" w:fill="FFFFFF"/>
        </w:rPr>
        <w:t xml:space="preserve"> 28.04 ; 06.05 ; 25.05 ; 15.06 ; 13.07 ; 10.08 ; 07.09 ; 05.10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C5D56">
        <w:rPr>
          <w:rStyle w:val="a3"/>
          <w:color w:val="000000"/>
          <w:bdr w:val="none" w:sz="0" w:space="0" w:color="auto" w:frame="1"/>
        </w:rPr>
        <w:t>1 день – четверг</w:t>
      </w:r>
      <w:r w:rsidRPr="006C5D56">
        <w:rPr>
          <w:color w:val="000000"/>
        </w:rPr>
        <w:br/>
        <w:t>17:30 Сбор группы в Москве: ст. метро «ВДНХ», стоянка справа от гостиницы «Космос».</w:t>
      </w:r>
      <w:r w:rsidRPr="006C5D56">
        <w:rPr>
          <w:color w:val="000000"/>
        </w:rPr>
        <w:br/>
        <w:t>18:00 Отъезд в Казань (транзит через Владимир). Ночной переезд (время в пути около 15 часов, по пути предусмотрены санитарные остановки)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9057B0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C5D56">
        <w:rPr>
          <w:rStyle w:val="a3"/>
          <w:color w:val="000000"/>
          <w:bdr w:val="none" w:sz="0" w:space="0" w:color="auto" w:frame="1"/>
        </w:rPr>
        <w:t>2 день – пятница</w:t>
      </w:r>
      <w:r w:rsidRPr="006C5D56">
        <w:rPr>
          <w:color w:val="000000"/>
        </w:rPr>
        <w:br/>
        <w:t>08:00 Прибытие в Казань.</w:t>
      </w:r>
      <w:r w:rsidRPr="006C5D56">
        <w:rPr>
          <w:color w:val="000000"/>
        </w:rPr>
        <w:br/>
      </w:r>
      <w:r w:rsidRPr="006C5D56">
        <w:rPr>
          <w:rStyle w:val="a3"/>
          <w:color w:val="000000"/>
          <w:bdr w:val="none" w:sz="0" w:space="0" w:color="auto" w:frame="1"/>
        </w:rPr>
        <w:t>Завтрак</w:t>
      </w:r>
      <w:r w:rsidRPr="006C5D56">
        <w:rPr>
          <w:color w:val="000000"/>
        </w:rPr>
        <w:t> в кафе города (шведский стол).</w:t>
      </w:r>
      <w:r w:rsidRPr="006C5D56">
        <w:rPr>
          <w:color w:val="000000"/>
        </w:rPr>
        <w:br/>
        <w:t>09:00 </w:t>
      </w:r>
      <w:r w:rsidRPr="006C5D56">
        <w:rPr>
          <w:rStyle w:val="a3"/>
          <w:color w:val="000000"/>
          <w:bdr w:val="none" w:sz="0" w:space="0" w:color="auto" w:frame="1"/>
        </w:rPr>
        <w:t>Автобусно-пешеходная экскурсия «Сердце Казани»</w:t>
      </w:r>
      <w:r w:rsidRPr="006C5D56">
        <w:rPr>
          <w:color w:val="000000"/>
        </w:rPr>
        <w:t> по самым красивым местам столицы Татарстана. Вы проникнитесь удивительным сочетанием различных религиозных течений и наслоение исторических эпох. Синтез прошлого и настоящего восхищает туристов, ведь эклектика Казани – это богатство, сохраненное жителями Республики.</w:t>
      </w:r>
      <w:r w:rsidRPr="006C5D56">
        <w:rPr>
          <w:color w:val="000000"/>
        </w:rPr>
        <w:br/>
      </w:r>
      <w:r w:rsidRPr="006C5D56">
        <w:rPr>
          <w:rStyle w:val="a3"/>
          <w:color w:val="000000"/>
          <w:bdr w:val="none" w:sz="0" w:space="0" w:color="auto" w:frame="1"/>
        </w:rPr>
        <w:t>В ходе экскурсии вы посетите:</w:t>
      </w:r>
      <w:r w:rsidRPr="006C5D56">
        <w:rPr>
          <w:color w:val="000000"/>
        </w:rPr>
        <w:br/>
      </w:r>
      <w:proofErr w:type="gramStart"/>
      <w:r w:rsidRPr="006C5D56">
        <w:rPr>
          <w:color w:val="000000"/>
        </w:rPr>
        <w:t>Богородицкий монастырь, где хранится чудотворная икона Казанской Божией Матери;</w:t>
      </w:r>
      <w:r w:rsidRPr="006C5D56">
        <w:rPr>
          <w:color w:val="000000"/>
        </w:rPr>
        <w:br/>
        <w:t>Петропавловский собор – ценнейший архитектурный памятник и один из духовных символов Казани;</w:t>
      </w:r>
      <w:r w:rsidRPr="006C5D56">
        <w:rPr>
          <w:color w:val="000000"/>
        </w:rPr>
        <w:br/>
        <w:t>Смотровую площадку Казанского Кремля, с которой открываются фантастически красивые виды на Казань: вид на реку Казанку, Центр семьи «</w:t>
      </w:r>
      <w:proofErr w:type="spellStart"/>
      <w:r w:rsidRPr="006C5D56">
        <w:rPr>
          <w:color w:val="000000"/>
        </w:rPr>
        <w:t>Kazan</w:t>
      </w:r>
      <w:proofErr w:type="spellEnd"/>
      <w:r w:rsidRPr="006C5D56">
        <w:rPr>
          <w:color w:val="000000"/>
        </w:rPr>
        <w:t>», Дворец Земледельцев, Кремлёвскую набережную, аквапарк «Ривьера», спортивные объекты, построенные к Универсиаде – 2013 и современные постройки;</w:t>
      </w:r>
      <w:proofErr w:type="gramEnd"/>
      <w:r w:rsidRPr="006C5D56">
        <w:rPr>
          <w:color w:val="000000"/>
        </w:rPr>
        <w:br/>
        <w:t>Набережную озера Кабан – прекрасную прогулочную зону.</w:t>
      </w:r>
      <w:r w:rsidRPr="006C5D56">
        <w:rPr>
          <w:color w:val="000000"/>
        </w:rPr>
        <w:br/>
      </w:r>
      <w:r w:rsidRPr="006C5D56">
        <w:rPr>
          <w:rStyle w:val="a3"/>
          <w:color w:val="000000"/>
          <w:bdr w:val="none" w:sz="0" w:space="0" w:color="auto" w:frame="1"/>
        </w:rPr>
        <w:t>Пешеходная экскурсия в главную сокровищницу города – Казанский Кремль.</w:t>
      </w:r>
      <w:r w:rsidRPr="006C5D56">
        <w:rPr>
          <w:color w:val="000000"/>
        </w:rPr>
        <w:t> Вы побываете в мечети Кул-Шариф – легендарной святыни Казани и Республики, а также насладитесь экстерьером Благовещенского Собора – древнейшим памятником истории и культуры.</w:t>
      </w:r>
      <w:r w:rsidRPr="006C5D56">
        <w:rPr>
          <w:color w:val="000000"/>
        </w:rPr>
        <w:br/>
        <w:t xml:space="preserve">Увидите известную «падающую» башню </w:t>
      </w:r>
      <w:proofErr w:type="spellStart"/>
      <w:r w:rsidRPr="006C5D56">
        <w:rPr>
          <w:color w:val="000000"/>
        </w:rPr>
        <w:t>Сююмбике</w:t>
      </w:r>
      <w:proofErr w:type="spellEnd"/>
      <w:r w:rsidRPr="006C5D56">
        <w:rPr>
          <w:color w:val="000000"/>
        </w:rPr>
        <w:t>, Пушечный двор, старейшую площадь Казани – площадь 1 Мая.</w:t>
      </w:r>
      <w:r w:rsidRPr="006C5D56">
        <w:rPr>
          <w:color w:val="000000"/>
        </w:rPr>
        <w:br/>
        <w:t>Насладитесь видами на исторический центр города, познакомитесь с Казанским университетом, площадью Свободы, улицами Кремлевская, Горького, Пушкина, Толстого, узнаете удивительные фрагменты из жизни в Казани знаменитых литераторов.</w:t>
      </w:r>
      <w:r w:rsidRPr="006C5D56">
        <w:rPr>
          <w:color w:val="000000"/>
        </w:rPr>
        <w:br/>
        <w:t>15:00 </w:t>
      </w:r>
      <w:r w:rsidRPr="006C5D56">
        <w:rPr>
          <w:rStyle w:val="a3"/>
          <w:color w:val="000000"/>
          <w:bdr w:val="none" w:sz="0" w:space="0" w:color="auto" w:frame="1"/>
        </w:rPr>
        <w:t>Обед </w:t>
      </w:r>
      <w:r w:rsidRPr="006C5D56">
        <w:rPr>
          <w:color w:val="000000"/>
        </w:rPr>
        <w:t>в кафе города.</w:t>
      </w:r>
      <w:r w:rsidRPr="006C5D56">
        <w:rPr>
          <w:color w:val="000000"/>
        </w:rPr>
        <w:br/>
      </w:r>
      <w:proofErr w:type="gramStart"/>
      <w:r w:rsidRPr="006C5D56">
        <w:rPr>
          <w:color w:val="000000"/>
        </w:rPr>
        <w:t>Размещение в отеле </w:t>
      </w:r>
      <w:hyperlink r:id="rId6" w:tgtFrame="_blank" w:history="1">
        <w:r w:rsidRPr="006C5D56">
          <w:rPr>
            <w:rStyle w:val="a6"/>
            <w:color w:val="0D7574"/>
            <w:bdr w:val="none" w:sz="0" w:space="0" w:color="auto" w:frame="1"/>
          </w:rPr>
          <w:t>«Релита» 4*</w:t>
        </w:r>
      </w:hyperlink>
      <w:r w:rsidRPr="006C5D56">
        <w:rPr>
          <w:color w:val="000000"/>
        </w:rPr>
        <w:t xml:space="preserve"> </w:t>
      </w:r>
      <w:r w:rsidR="009057B0" w:rsidRPr="009057B0">
        <w:rPr>
          <w:color w:val="000000"/>
        </w:rPr>
        <w:t>(резервные гостиницы:</w:t>
      </w:r>
      <w:proofErr w:type="gramEnd"/>
      <w:r w:rsidR="009057B0" w:rsidRPr="009057B0">
        <w:rPr>
          <w:color w:val="000000"/>
        </w:rPr>
        <w:t xml:space="preserve"> «Биляр палас», «Сулейман палас», «</w:t>
      </w:r>
      <w:proofErr w:type="spellStart"/>
      <w:r w:rsidR="009057B0" w:rsidRPr="009057B0">
        <w:rPr>
          <w:color w:val="000000"/>
        </w:rPr>
        <w:t>Кравт</w:t>
      </w:r>
      <w:proofErr w:type="spellEnd"/>
      <w:r w:rsidR="009057B0" w:rsidRPr="009057B0">
        <w:rPr>
          <w:color w:val="000000"/>
        </w:rPr>
        <w:t xml:space="preserve"> Казань аэропорт», «ИТ-парк», «Корстон», «Новинка»).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C5D56">
        <w:rPr>
          <w:color w:val="000000"/>
        </w:rPr>
        <w:t>Свободное Время.</w:t>
      </w:r>
      <w:r w:rsidRPr="006C5D56">
        <w:rPr>
          <w:color w:val="000000"/>
        </w:rPr>
        <w:br/>
      </w:r>
      <w:r w:rsidRPr="006C5D56">
        <w:rPr>
          <w:rStyle w:val="a4"/>
          <w:color w:val="000000"/>
          <w:bdr w:val="none" w:sz="0" w:space="0" w:color="auto" w:frame="1"/>
        </w:rPr>
        <w:t>За дополнительную плату возможна </w:t>
      </w:r>
      <w:r w:rsidRPr="006C5D56">
        <w:rPr>
          <w:rStyle w:val="a3"/>
          <w:i/>
          <w:iCs/>
          <w:color w:val="000000"/>
          <w:bdr w:val="none" w:sz="0" w:space="0" w:color="auto" w:frame="1"/>
        </w:rPr>
        <w:t>организация ночной экскурсии по городу</w:t>
      </w:r>
      <w:r w:rsidRPr="006C5D56">
        <w:rPr>
          <w:rStyle w:val="a4"/>
          <w:color w:val="000000"/>
          <w:bdr w:val="none" w:sz="0" w:space="0" w:color="auto" w:frame="1"/>
        </w:rPr>
        <w:t> с посещением национального магазина «Бахетле», где представлена вся кухня татарских поваров, кулинаров и кондитеров, а также нац</w:t>
      </w:r>
      <w:r w:rsidR="00431C9C">
        <w:rPr>
          <w:rStyle w:val="a4"/>
          <w:color w:val="000000"/>
          <w:bdr w:val="none" w:sz="0" w:space="0" w:color="auto" w:frame="1"/>
        </w:rPr>
        <w:t>иональные сувениры. Стоимость: 800 руб./</w:t>
      </w:r>
      <w:proofErr w:type="spellStart"/>
      <w:r w:rsidR="00431C9C">
        <w:rPr>
          <w:rStyle w:val="a4"/>
          <w:color w:val="000000"/>
          <w:bdr w:val="none" w:sz="0" w:space="0" w:color="auto" w:frame="1"/>
        </w:rPr>
        <w:t>взр</w:t>
      </w:r>
      <w:proofErr w:type="spellEnd"/>
      <w:r w:rsidR="00431C9C">
        <w:rPr>
          <w:rStyle w:val="a4"/>
          <w:color w:val="000000"/>
          <w:bdr w:val="none" w:sz="0" w:space="0" w:color="auto" w:frame="1"/>
        </w:rPr>
        <w:t>., 7</w:t>
      </w:r>
      <w:r w:rsidRPr="006C5D56">
        <w:rPr>
          <w:rStyle w:val="a4"/>
          <w:color w:val="000000"/>
          <w:bdr w:val="none" w:sz="0" w:space="0" w:color="auto" w:frame="1"/>
        </w:rPr>
        <w:t>00 руб./ребенок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C5D56">
        <w:rPr>
          <w:rStyle w:val="a3"/>
          <w:color w:val="000000"/>
          <w:bdr w:val="none" w:sz="0" w:space="0" w:color="auto" w:frame="1"/>
        </w:rPr>
        <w:lastRenderedPageBreak/>
        <w:t>3 день – суббота</w:t>
      </w:r>
      <w:r w:rsidRPr="006C5D56">
        <w:rPr>
          <w:color w:val="000000"/>
        </w:rPr>
        <w:br/>
      </w:r>
      <w:r w:rsidRPr="006C5D56">
        <w:rPr>
          <w:rStyle w:val="a3"/>
          <w:color w:val="000000"/>
          <w:bdr w:val="none" w:sz="0" w:space="0" w:color="auto" w:frame="1"/>
        </w:rPr>
        <w:t>Завтрак</w:t>
      </w:r>
      <w:r w:rsidRPr="006C5D56">
        <w:rPr>
          <w:color w:val="000000"/>
        </w:rPr>
        <w:t> в ресторане отеля (шведский стол).</w:t>
      </w:r>
      <w:r w:rsidRPr="006C5D56">
        <w:rPr>
          <w:color w:val="000000"/>
        </w:rPr>
        <w:br/>
        <w:t>Свободный день без обеда.</w:t>
      </w:r>
      <w:r w:rsidRPr="006C5D56">
        <w:rPr>
          <w:color w:val="000000"/>
        </w:rPr>
        <w:br/>
      </w:r>
      <w:r w:rsidRPr="006C5D56">
        <w:rPr>
          <w:rStyle w:val="a4"/>
          <w:color w:val="000000"/>
          <w:bdr w:val="none" w:sz="0" w:space="0" w:color="auto" w:frame="1"/>
        </w:rPr>
        <w:t>По желанию, за дополнительную плату </w:t>
      </w:r>
      <w:r w:rsidRPr="006C5D56">
        <w:rPr>
          <w:rStyle w:val="a3"/>
          <w:i/>
          <w:iCs/>
          <w:color w:val="000000"/>
          <w:bdr w:val="none" w:sz="0" w:space="0" w:color="auto" w:frame="1"/>
        </w:rPr>
        <w:t>экскурсия «Йошкар-Ола – жемчужина Поволжья» с обедом.</w:t>
      </w:r>
      <w:r w:rsidRPr="006C5D56">
        <w:rPr>
          <w:rStyle w:val="a4"/>
          <w:color w:val="000000"/>
          <w:bdr w:val="none" w:sz="0" w:space="0" w:color="auto" w:frame="1"/>
        </w:rPr>
        <w:t xml:space="preserve"> Стоимость: </w:t>
      </w:r>
      <w:r w:rsidR="009057B0">
        <w:rPr>
          <w:rStyle w:val="a4"/>
          <w:color w:val="000000"/>
          <w:bdr w:val="none" w:sz="0" w:space="0" w:color="auto" w:frame="1"/>
        </w:rPr>
        <w:t>2900</w:t>
      </w:r>
      <w:r w:rsidR="00431C9C">
        <w:rPr>
          <w:rStyle w:val="a4"/>
          <w:color w:val="000000"/>
          <w:bdr w:val="none" w:sz="0" w:space="0" w:color="auto" w:frame="1"/>
        </w:rPr>
        <w:t xml:space="preserve"> руб./</w:t>
      </w:r>
      <w:proofErr w:type="spellStart"/>
      <w:r w:rsidR="00431C9C">
        <w:rPr>
          <w:rStyle w:val="a4"/>
          <w:color w:val="000000"/>
          <w:bdr w:val="none" w:sz="0" w:space="0" w:color="auto" w:frame="1"/>
        </w:rPr>
        <w:t>взр</w:t>
      </w:r>
      <w:proofErr w:type="spellEnd"/>
      <w:r w:rsidR="00431C9C">
        <w:rPr>
          <w:rStyle w:val="a4"/>
          <w:color w:val="000000"/>
          <w:bdr w:val="none" w:sz="0" w:space="0" w:color="auto" w:frame="1"/>
        </w:rPr>
        <w:t xml:space="preserve">., </w:t>
      </w:r>
      <w:r w:rsidR="009057B0">
        <w:rPr>
          <w:rStyle w:val="a4"/>
          <w:color w:val="000000"/>
          <w:bdr w:val="none" w:sz="0" w:space="0" w:color="auto" w:frame="1"/>
        </w:rPr>
        <w:t xml:space="preserve">2700 </w:t>
      </w:r>
      <w:r w:rsidRPr="006C5D56">
        <w:rPr>
          <w:rStyle w:val="a4"/>
          <w:color w:val="000000"/>
          <w:bdr w:val="none" w:sz="0" w:space="0" w:color="auto" w:frame="1"/>
        </w:rPr>
        <w:t>руб./ребенок. Бронирование и оплата при покупке тура.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>08:45 Отъезд в Йошкар-Олу.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 xml:space="preserve">11:30 Посещение Национального музея Республики Марий Эл </w:t>
      </w:r>
      <w:proofErr w:type="spellStart"/>
      <w:r w:rsidRPr="006C5D56">
        <w:rPr>
          <w:rStyle w:val="a4"/>
          <w:color w:val="000000"/>
          <w:bdr w:val="none" w:sz="0" w:space="0" w:color="auto" w:frame="1"/>
        </w:rPr>
        <w:t>им.Т.Евсеева</w:t>
      </w:r>
      <w:proofErr w:type="spellEnd"/>
      <w:r w:rsidRPr="006C5D56">
        <w:rPr>
          <w:rStyle w:val="a4"/>
          <w:color w:val="000000"/>
          <w:bdr w:val="none" w:sz="0" w:space="0" w:color="auto" w:frame="1"/>
        </w:rPr>
        <w:t>.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 xml:space="preserve">Обзорная экскурсия по городу. Историческая и современная столица Республики Марий Эл: памятники архитектуры XVIII-XX вв. – старинные дома купца Наумова, Булыгина, Пчелина, </w:t>
      </w:r>
      <w:proofErr w:type="spellStart"/>
      <w:r w:rsidRPr="006C5D56">
        <w:rPr>
          <w:rStyle w:val="a4"/>
          <w:color w:val="000000"/>
          <w:bdr w:val="none" w:sz="0" w:space="0" w:color="auto" w:frame="1"/>
        </w:rPr>
        <w:t>Кореповой</w:t>
      </w:r>
      <w:proofErr w:type="spellEnd"/>
      <w:r w:rsidRPr="006C5D56">
        <w:rPr>
          <w:rStyle w:val="a4"/>
          <w:color w:val="000000"/>
          <w:bdr w:val="none" w:sz="0" w:space="0" w:color="auto" w:frame="1"/>
        </w:rPr>
        <w:t>, Чулкова, сохранившиеся на старых улицах города.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 xml:space="preserve">Знакомство с легендами марийского края, центром которого был город </w:t>
      </w:r>
      <w:proofErr w:type="spellStart"/>
      <w:r w:rsidRPr="006C5D56">
        <w:rPr>
          <w:rStyle w:val="a4"/>
          <w:color w:val="000000"/>
          <w:bdr w:val="none" w:sz="0" w:space="0" w:color="auto" w:frame="1"/>
        </w:rPr>
        <w:t>Царевококшайск</w:t>
      </w:r>
      <w:proofErr w:type="spellEnd"/>
      <w:r w:rsidRPr="006C5D56">
        <w:rPr>
          <w:rStyle w:val="a4"/>
          <w:color w:val="000000"/>
          <w:bdr w:val="none" w:sz="0" w:space="0" w:color="auto" w:frame="1"/>
        </w:rPr>
        <w:t xml:space="preserve"> (нынешняя Йошкар-Ола). Вас поразит красота колоритного города и в ходе экскурсии вас ждёт: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>Царевококшайский Кремл</w:t>
      </w:r>
      <w:proofErr w:type="gramStart"/>
      <w:r w:rsidRPr="006C5D56">
        <w:rPr>
          <w:rStyle w:val="a4"/>
          <w:color w:val="000000"/>
          <w:bdr w:val="none" w:sz="0" w:space="0" w:color="auto" w:frame="1"/>
        </w:rPr>
        <w:t>ь–</w:t>
      </w:r>
      <w:proofErr w:type="gramEnd"/>
      <w:r w:rsidRPr="006C5D56">
        <w:rPr>
          <w:rStyle w:val="a4"/>
          <w:color w:val="000000"/>
          <w:bdr w:val="none" w:sz="0" w:space="0" w:color="auto" w:frame="1"/>
        </w:rPr>
        <w:t xml:space="preserve"> самый молодой кремль России: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>Набережная Брюгге – фламандский городок с множеством скульптур;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>Вознесенская набережная с памятниками: в честь царя Федор</w:t>
      </w:r>
      <w:proofErr w:type="gramStart"/>
      <w:r w:rsidRPr="006C5D56">
        <w:rPr>
          <w:rStyle w:val="a4"/>
          <w:color w:val="000000"/>
          <w:bdr w:val="none" w:sz="0" w:space="0" w:color="auto" w:frame="1"/>
        </w:rPr>
        <w:t>а Иоа</w:t>
      </w:r>
      <w:proofErr w:type="gramEnd"/>
      <w:r w:rsidRPr="006C5D56">
        <w:rPr>
          <w:rStyle w:val="a4"/>
          <w:color w:val="000000"/>
          <w:bdr w:val="none" w:sz="0" w:space="0" w:color="auto" w:frame="1"/>
        </w:rPr>
        <w:t xml:space="preserve">нновича, Евгению Онегину, </w:t>
      </w:r>
      <w:proofErr w:type="spellStart"/>
      <w:r w:rsidRPr="006C5D56">
        <w:rPr>
          <w:rStyle w:val="a4"/>
          <w:color w:val="000000"/>
          <w:bdr w:val="none" w:sz="0" w:space="0" w:color="auto" w:frame="1"/>
        </w:rPr>
        <w:t>Н.В.Гоголю</w:t>
      </w:r>
      <w:proofErr w:type="spellEnd"/>
      <w:r w:rsidRPr="006C5D56">
        <w:rPr>
          <w:rStyle w:val="a4"/>
          <w:color w:val="000000"/>
          <w:bdr w:val="none" w:sz="0" w:space="0" w:color="auto" w:frame="1"/>
        </w:rPr>
        <w:t>;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 xml:space="preserve">Изумительная Патриаршая площадь и расположенный на ней памятник Патриарху Московскому и всея Руси Алексию II, а также памятник покровителям семьи Петру и </w:t>
      </w:r>
      <w:proofErr w:type="spellStart"/>
      <w:r w:rsidRPr="006C5D56">
        <w:rPr>
          <w:rStyle w:val="a4"/>
          <w:color w:val="000000"/>
          <w:bdr w:val="none" w:sz="0" w:space="0" w:color="auto" w:frame="1"/>
        </w:rPr>
        <w:t>Февронии</w:t>
      </w:r>
      <w:proofErr w:type="spellEnd"/>
      <w:r w:rsidRPr="006C5D56">
        <w:rPr>
          <w:rStyle w:val="a4"/>
          <w:color w:val="000000"/>
          <w:bdr w:val="none" w:sz="0" w:space="0" w:color="auto" w:frame="1"/>
        </w:rPr>
        <w:t>;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 xml:space="preserve">Музыкальные часы «12 апостолов» – каждые три часа под красивую мелодию открываются </w:t>
      </w:r>
      <w:proofErr w:type="gramStart"/>
      <w:r w:rsidRPr="006C5D56">
        <w:rPr>
          <w:rStyle w:val="a4"/>
          <w:color w:val="000000"/>
          <w:bdr w:val="none" w:sz="0" w:space="0" w:color="auto" w:frame="1"/>
        </w:rPr>
        <w:t>дверцы</w:t>
      </w:r>
      <w:proofErr w:type="gramEnd"/>
      <w:r w:rsidRPr="006C5D56">
        <w:rPr>
          <w:rStyle w:val="a4"/>
          <w:color w:val="000000"/>
          <w:bdr w:val="none" w:sz="0" w:space="0" w:color="auto" w:frame="1"/>
        </w:rPr>
        <w:t xml:space="preserve"> из которых появляется динамическая скульптурная экспозиция;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>Центральный парк культуры и отдыха, площадь Республики и Пресвятой Девы Марии, площадь Оболенского-Ноготкова, Благовещенская башня, Благовещенский кафедральный Собор, пешеходная зона – бульвар Чавайна.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>Обед с элементами национальной марийской кухни: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>Умопомрачительные щи из серой капусты;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 xml:space="preserve">Сытные </w:t>
      </w:r>
      <w:proofErr w:type="spellStart"/>
      <w:r w:rsidRPr="006C5D56">
        <w:rPr>
          <w:rStyle w:val="a4"/>
          <w:color w:val="000000"/>
          <w:bdr w:val="none" w:sz="0" w:space="0" w:color="auto" w:frame="1"/>
        </w:rPr>
        <w:t>подкоголи</w:t>
      </w:r>
      <w:proofErr w:type="spellEnd"/>
      <w:r w:rsidRPr="006C5D56">
        <w:rPr>
          <w:rStyle w:val="a4"/>
          <w:color w:val="000000"/>
          <w:bdr w:val="none" w:sz="0" w:space="0" w:color="auto" w:frame="1"/>
        </w:rPr>
        <w:t xml:space="preserve"> – братья пельменей и вареников;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>«Трёхэтажные» марийские блины «</w:t>
      </w:r>
      <w:proofErr w:type="spellStart"/>
      <w:r w:rsidRPr="006C5D56">
        <w:rPr>
          <w:rStyle w:val="a4"/>
          <w:color w:val="000000"/>
          <w:bdr w:val="none" w:sz="0" w:space="0" w:color="auto" w:frame="1"/>
        </w:rPr>
        <w:t>Коман</w:t>
      </w:r>
      <w:proofErr w:type="spellEnd"/>
      <w:r w:rsidRPr="006C5D56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6C5D56">
        <w:rPr>
          <w:rStyle w:val="a4"/>
          <w:color w:val="000000"/>
          <w:bdr w:val="none" w:sz="0" w:space="0" w:color="auto" w:frame="1"/>
        </w:rPr>
        <w:t>Мелна</w:t>
      </w:r>
      <w:proofErr w:type="spellEnd"/>
      <w:r w:rsidRPr="006C5D56">
        <w:rPr>
          <w:rStyle w:val="a4"/>
          <w:color w:val="000000"/>
          <w:bdr w:val="none" w:sz="0" w:space="0" w:color="auto" w:frame="1"/>
        </w:rPr>
        <w:t>».</w:t>
      </w:r>
      <w:r w:rsidRPr="006C5D56">
        <w:rPr>
          <w:i/>
          <w:iCs/>
          <w:color w:val="000000"/>
          <w:bdr w:val="none" w:sz="0" w:space="0" w:color="auto" w:frame="1"/>
        </w:rPr>
        <w:br/>
      </w:r>
      <w:r w:rsidRPr="006C5D56">
        <w:rPr>
          <w:rStyle w:val="a4"/>
          <w:color w:val="000000"/>
          <w:bdr w:val="none" w:sz="0" w:space="0" w:color="auto" w:frame="1"/>
        </w:rPr>
        <w:t>Отправление в Казань. Свободное время.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C5D56">
        <w:rPr>
          <w:rStyle w:val="a3"/>
          <w:color w:val="000000"/>
          <w:bdr w:val="none" w:sz="0" w:space="0" w:color="auto" w:frame="1"/>
        </w:rPr>
        <w:t>4 день – воскресенье</w:t>
      </w:r>
      <w:r w:rsidRPr="006C5D56">
        <w:rPr>
          <w:color w:val="000000"/>
        </w:rPr>
        <w:br/>
      </w:r>
      <w:r w:rsidRPr="006C5D56">
        <w:rPr>
          <w:rStyle w:val="a3"/>
          <w:color w:val="000000"/>
          <w:bdr w:val="none" w:sz="0" w:space="0" w:color="auto" w:frame="1"/>
        </w:rPr>
        <w:t>Завтрак</w:t>
      </w:r>
      <w:r w:rsidRPr="006C5D56">
        <w:rPr>
          <w:color w:val="000000"/>
        </w:rPr>
        <w:t> в ресторане гостиницы (шведский стол). Освобождение номеров.</w:t>
      </w:r>
      <w:r w:rsidRPr="006C5D56">
        <w:rPr>
          <w:color w:val="000000"/>
        </w:rPr>
        <w:br/>
        <w:t>09:00 Автобусная </w:t>
      </w:r>
      <w:r w:rsidRPr="006C5D56">
        <w:rPr>
          <w:rStyle w:val="a3"/>
          <w:color w:val="000000"/>
          <w:bdr w:val="none" w:sz="0" w:space="0" w:color="auto" w:frame="1"/>
        </w:rPr>
        <w:t>экскурсия в Раифский Богородицкий мужской монастырь </w:t>
      </w:r>
      <w:r w:rsidRPr="006C5D56">
        <w:rPr>
          <w:color w:val="000000"/>
        </w:rPr>
        <w:t xml:space="preserve">(архитектурный комплекс </w:t>
      </w:r>
      <w:proofErr w:type="gramStart"/>
      <w:r w:rsidRPr="006C5D56">
        <w:rPr>
          <w:color w:val="000000"/>
        </w:rPr>
        <w:t>Х</w:t>
      </w:r>
      <w:proofErr w:type="gramEnd"/>
      <w:r w:rsidRPr="006C5D56">
        <w:rPr>
          <w:color w:val="000000"/>
        </w:rPr>
        <w:t xml:space="preserve">VII – ХIХ веков). Чудотворная Грузинская икона божьей матери, Троицкий собор, Церковь, во имя отцов, на </w:t>
      </w:r>
      <w:proofErr w:type="spellStart"/>
      <w:r w:rsidRPr="006C5D56">
        <w:rPr>
          <w:color w:val="000000"/>
        </w:rPr>
        <w:t>Синае</w:t>
      </w:r>
      <w:proofErr w:type="spellEnd"/>
      <w:r w:rsidRPr="006C5D56">
        <w:rPr>
          <w:color w:val="000000"/>
        </w:rPr>
        <w:t xml:space="preserve"> и в </w:t>
      </w:r>
      <w:proofErr w:type="spellStart"/>
      <w:r w:rsidRPr="006C5D56">
        <w:rPr>
          <w:color w:val="000000"/>
        </w:rPr>
        <w:t>Раифе</w:t>
      </w:r>
      <w:proofErr w:type="spellEnd"/>
      <w:r w:rsidRPr="006C5D56">
        <w:rPr>
          <w:color w:val="000000"/>
        </w:rPr>
        <w:t xml:space="preserve"> убиенных. Самая маленькая в Европе церковь во имя мучениц Веры, Надежды, Любови и матери их Софии. По дороге осмотр Храма</w:t>
      </w:r>
      <w:proofErr w:type="gramStart"/>
      <w:r w:rsidRPr="006C5D56">
        <w:rPr>
          <w:color w:val="000000"/>
        </w:rPr>
        <w:t xml:space="preserve"> В</w:t>
      </w:r>
      <w:proofErr w:type="gramEnd"/>
      <w:r w:rsidRPr="006C5D56">
        <w:rPr>
          <w:color w:val="000000"/>
        </w:rPr>
        <w:t xml:space="preserve">сех Религий в селе Старое </w:t>
      </w:r>
      <w:proofErr w:type="spellStart"/>
      <w:r w:rsidRPr="006C5D56">
        <w:rPr>
          <w:color w:val="000000"/>
        </w:rPr>
        <w:t>Аракчино</w:t>
      </w:r>
      <w:proofErr w:type="spellEnd"/>
      <w:r w:rsidRPr="006C5D56">
        <w:rPr>
          <w:color w:val="000000"/>
        </w:rPr>
        <w:t>.</w:t>
      </w:r>
      <w:r w:rsidRPr="006C5D56">
        <w:rPr>
          <w:color w:val="000000"/>
        </w:rPr>
        <w:br/>
      </w:r>
      <w:r w:rsidRPr="006C5D56">
        <w:rPr>
          <w:rStyle w:val="a3"/>
          <w:color w:val="000000"/>
          <w:bdr w:val="none" w:sz="0" w:space="0" w:color="auto" w:frame="1"/>
        </w:rPr>
        <w:t>Отъезд в Чебоксары.</w:t>
      </w:r>
      <w:r w:rsidRPr="006C5D56">
        <w:rPr>
          <w:color w:val="000000"/>
        </w:rPr>
        <w:br/>
        <w:t>14:30 </w:t>
      </w:r>
      <w:r w:rsidRPr="006C5D56">
        <w:rPr>
          <w:rStyle w:val="a3"/>
          <w:color w:val="000000"/>
          <w:bdr w:val="none" w:sz="0" w:space="0" w:color="auto" w:frame="1"/>
        </w:rPr>
        <w:t>Обед в кафе города Чебоксары. Фольклорная программа с дегустацией пива.</w:t>
      </w:r>
      <w:r w:rsidRPr="006C5D56">
        <w:rPr>
          <w:color w:val="000000"/>
        </w:rPr>
        <w:br/>
        <w:t>Экскурсия по Чебоксарам: обзорная автобусная экскурсия по городу «Чебоксары – столица Чувашии». Обзор трех районов столицы с посещением исторической набережной. Выходы у театра оперы и балета, вид на Певческое поле и залив с фонтанами, в парке Победы, вид города с высоты птичьего полета, на Красной площади и бульваре купца Ефремова. Посещение фирменного магазина кондитерской фабрики «</w:t>
      </w:r>
      <w:proofErr w:type="spellStart"/>
      <w:r w:rsidRPr="006C5D56">
        <w:rPr>
          <w:color w:val="000000"/>
        </w:rPr>
        <w:t>Акконд</w:t>
      </w:r>
      <w:proofErr w:type="spellEnd"/>
      <w:r w:rsidRPr="006C5D56">
        <w:rPr>
          <w:color w:val="000000"/>
        </w:rPr>
        <w:t>».</w:t>
      </w:r>
      <w:r w:rsidRPr="006C5D56">
        <w:rPr>
          <w:color w:val="000000"/>
        </w:rPr>
        <w:br/>
        <w:t>18:00 Отправление в Москву (650 км). Ночной переезд (по пути предусмотрены санитарные остановки)</w:t>
      </w:r>
    </w:p>
    <w:p w:rsidR="006C5D56" w:rsidRDefault="006C5D56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C5D56">
        <w:rPr>
          <w:rStyle w:val="a3"/>
          <w:color w:val="000000"/>
          <w:bdr w:val="none" w:sz="0" w:space="0" w:color="auto" w:frame="1"/>
        </w:rPr>
        <w:t>5 день – понедельник</w:t>
      </w:r>
      <w:r w:rsidRPr="006C5D56">
        <w:rPr>
          <w:color w:val="000000"/>
        </w:rPr>
        <w:br/>
        <w:t>06:30 Ориентировочное прибытие в Москву, ст. метро «ВДНХ». Время прибытия ориентировочное, в зависимости от транспортной ситуации.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C5D56">
        <w:rPr>
          <w:rStyle w:val="a3"/>
          <w:color w:val="000000"/>
          <w:bdr w:val="none" w:sz="0" w:space="0" w:color="auto" w:frame="1"/>
        </w:rPr>
        <w:t>В стоимость тура включено:</w:t>
      </w:r>
      <w:r w:rsidRPr="006C5D56">
        <w:rPr>
          <w:color w:val="000000"/>
        </w:rPr>
        <w:br/>
        <w:t xml:space="preserve">Проживание </w:t>
      </w:r>
      <w:r w:rsidRPr="006C5D56">
        <w:rPr>
          <w:color w:val="000000"/>
        </w:rPr>
        <w:br/>
        <w:t>Питание согласно программе – 3 завтрака, 2 обеда</w:t>
      </w:r>
      <w:r w:rsidRPr="006C5D56">
        <w:rPr>
          <w:color w:val="000000"/>
        </w:rPr>
        <w:br/>
        <w:t>Экскурсионное обслуживание по программе (включая услуги местных гидов и входные билеты в музеи)</w:t>
      </w:r>
      <w:r w:rsidRPr="006C5D56">
        <w:rPr>
          <w:color w:val="000000"/>
        </w:rPr>
        <w:br/>
        <w:t>Услуги сопровождающего</w:t>
      </w:r>
      <w:r w:rsidRPr="006C5D56">
        <w:rPr>
          <w:color w:val="000000"/>
        </w:rPr>
        <w:br/>
      </w:r>
      <w:r w:rsidRPr="006C5D56">
        <w:rPr>
          <w:color w:val="000000"/>
        </w:rPr>
        <w:lastRenderedPageBreak/>
        <w:t>Транспортное обслуживание автобусом туристического класса (</w:t>
      </w:r>
      <w:proofErr w:type="spellStart"/>
      <w:r w:rsidRPr="006C5D56">
        <w:rPr>
          <w:color w:val="000000"/>
        </w:rPr>
        <w:t>полуторо</w:t>
      </w:r>
      <w:proofErr w:type="spellEnd"/>
      <w:r w:rsidRPr="006C5D56">
        <w:rPr>
          <w:color w:val="000000"/>
        </w:rPr>
        <w:t xml:space="preserve">-этажный автобус с багажным отделением, комфортабельные кресла, система </w:t>
      </w:r>
      <w:proofErr w:type="gramStart"/>
      <w:r w:rsidRPr="006C5D56">
        <w:rPr>
          <w:color w:val="000000"/>
        </w:rPr>
        <w:t>климат-контроля</w:t>
      </w:r>
      <w:proofErr w:type="gramEnd"/>
      <w:r w:rsidRPr="006C5D56">
        <w:rPr>
          <w:color w:val="000000"/>
        </w:rPr>
        <w:t>, видео-монитор)</w:t>
      </w: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6C5D56">
        <w:rPr>
          <w:rStyle w:val="a3"/>
          <w:color w:val="000000"/>
          <w:bdr w:val="none" w:sz="0" w:space="0" w:color="auto" w:frame="1"/>
        </w:rPr>
        <w:t>Дополнительно оплачивается</w:t>
      </w:r>
      <w:r w:rsidRPr="006C5D56">
        <w:rPr>
          <w:color w:val="000000"/>
        </w:rPr>
        <w:br/>
        <w:t>Экскурсия «Ночная Казань» (800 руб./взрослый, 700 руб./ребенок до 16,99 лет)</w:t>
      </w:r>
      <w:r w:rsidRPr="006C5D56">
        <w:rPr>
          <w:color w:val="000000"/>
        </w:rPr>
        <w:br/>
        <w:t>Экскурсия «Йошк</w:t>
      </w:r>
      <w:r w:rsidR="00431C9C">
        <w:rPr>
          <w:color w:val="000000"/>
        </w:rPr>
        <w:t>ар-Ола – жемчу</w:t>
      </w:r>
      <w:r w:rsidR="009057B0">
        <w:rPr>
          <w:color w:val="000000"/>
        </w:rPr>
        <w:t xml:space="preserve">жина Поволжья» - </w:t>
      </w:r>
      <w:r w:rsidR="00431C9C">
        <w:rPr>
          <w:color w:val="000000"/>
        </w:rPr>
        <w:t>2</w:t>
      </w:r>
      <w:r w:rsidR="009057B0">
        <w:rPr>
          <w:color w:val="000000"/>
        </w:rPr>
        <w:t>9</w:t>
      </w:r>
      <w:r w:rsidR="00431C9C">
        <w:rPr>
          <w:color w:val="000000"/>
        </w:rPr>
        <w:t xml:space="preserve">00 руб./взрослый, </w:t>
      </w:r>
      <w:r w:rsidR="009057B0">
        <w:rPr>
          <w:color w:val="000000"/>
        </w:rPr>
        <w:t>2700</w:t>
      </w:r>
      <w:bookmarkStart w:id="0" w:name="_GoBack"/>
      <w:bookmarkEnd w:id="0"/>
      <w:r w:rsidRPr="006C5D56">
        <w:rPr>
          <w:color w:val="000000"/>
        </w:rPr>
        <w:t xml:space="preserve"> руб./ребенок до 16,99 лет)</w:t>
      </w:r>
      <w:proofErr w:type="gramEnd"/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19099F" w:rsidRPr="006C5D56" w:rsidRDefault="0019099F" w:rsidP="0019099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C5D56">
        <w:rPr>
          <w:rStyle w:val="a3"/>
          <w:color w:val="000000"/>
          <w:bdr w:val="none" w:sz="0" w:space="0" w:color="auto" w:frame="1"/>
        </w:rPr>
        <w:t>Примечания</w:t>
      </w:r>
      <w:proofErr w:type="gramStart"/>
      <w:r w:rsidRPr="006C5D56">
        <w:rPr>
          <w:color w:val="000000"/>
        </w:rPr>
        <w:br/>
        <w:t>В</w:t>
      </w:r>
      <w:proofErr w:type="gramEnd"/>
      <w:r w:rsidRPr="006C5D56">
        <w:rPr>
          <w:color w:val="000000"/>
        </w:rPr>
        <w:t>се пассажиры в туристическом автобусе обязаны иметь при себе удостоверение личности (паспорт / свидетельство о рождении – для детей до 14 лет)</w:t>
      </w:r>
      <w:r w:rsidRPr="006C5D56">
        <w:rPr>
          <w:color w:val="000000"/>
        </w:rPr>
        <w:br/>
        <w:t>Время прибытия является ориентировочным и не может считаться обязательным пунктом программы</w:t>
      </w:r>
      <w:r w:rsidRPr="006C5D56">
        <w:rPr>
          <w:color w:val="000000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6C5D56">
        <w:rPr>
          <w:color w:val="000000"/>
        </w:rPr>
        <w:br/>
        <w:t>Возможна замена гостиницы на аналогичную или высшей категории.</w:t>
      </w:r>
      <w:r w:rsidRPr="006C5D56">
        <w:rPr>
          <w:color w:val="000000"/>
        </w:rP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6C5D56">
        <w:rPr>
          <w:color w:val="000000"/>
        </w:rPr>
        <w:t>При этом в автобусе свободная рассадка</w:t>
      </w:r>
      <w:r w:rsidRPr="006C5D56">
        <w:rPr>
          <w:color w:val="000000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6C5D56">
        <w:rPr>
          <w:color w:val="000000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6C5D56">
        <w:rPr>
          <w:color w:val="000000"/>
        </w:rPr>
        <w:t xml:space="preserve"> также количества и расположения посадочных мест</w:t>
      </w:r>
      <w:r w:rsidRPr="006C5D56">
        <w:rPr>
          <w:color w:val="000000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0F6799" w:rsidRPr="006C5D56" w:rsidRDefault="000F6799" w:rsidP="00792D15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</w:pPr>
    </w:p>
    <w:sectPr w:rsidR="000F6799" w:rsidRPr="006C5D56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0F6799"/>
    <w:rsid w:val="0019099F"/>
    <w:rsid w:val="00191826"/>
    <w:rsid w:val="002955FE"/>
    <w:rsid w:val="002B4EE6"/>
    <w:rsid w:val="00306670"/>
    <w:rsid w:val="00431C9C"/>
    <w:rsid w:val="006C5D56"/>
    <w:rsid w:val="00766D55"/>
    <w:rsid w:val="00792D15"/>
    <w:rsid w:val="0085559C"/>
    <w:rsid w:val="008B0655"/>
    <w:rsid w:val="009057B0"/>
    <w:rsid w:val="00C238C1"/>
    <w:rsid w:val="00CB5636"/>
    <w:rsid w:val="00D57AB5"/>
    <w:rsid w:val="00D9028E"/>
    <w:rsid w:val="00D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0F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0F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67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1968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30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7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67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16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529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213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699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3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otel-relita-kazan-4-g-kaz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2021-03-05T09:00:00Z</dcterms:created>
  <dcterms:modified xsi:type="dcterms:W3CDTF">2023-02-22T09:24:00Z</dcterms:modified>
</cp:coreProperties>
</file>