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="003A4435">
        <w:rPr>
          <w:b w:val="0"/>
          <w:color w:val="002060"/>
          <w:sz w:val="22"/>
          <w:szCs w:val="22"/>
          <w:lang w:val="en-US"/>
        </w:rPr>
        <w:t>tur</w:t>
      </w:r>
      <w:proofErr w:type="spellEnd"/>
      <w:r w:rsidR="003A4435" w:rsidRPr="003A4435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Pr="003A4435" w:rsidRDefault="00681BE1" w:rsidP="00200177">
      <w:pPr>
        <w:rPr>
          <w:b/>
          <w:i/>
          <w:color w:val="002060"/>
        </w:rPr>
      </w:pPr>
      <w:r w:rsidRPr="003A4435">
        <w:rPr>
          <w:b/>
          <w:i/>
          <w:color w:val="002060"/>
        </w:rPr>
        <w:t>«</w:t>
      </w:r>
      <w:r w:rsidR="002675F6" w:rsidRPr="003A4435">
        <w:rPr>
          <w:b/>
          <w:i/>
          <w:color w:val="002060"/>
        </w:rPr>
        <w:t>СЕКРЕТЫ МОНАСТЫРСКИХ СТЕН</w:t>
      </w:r>
      <w:r w:rsidR="003A4435">
        <w:rPr>
          <w:b/>
          <w:i/>
          <w:color w:val="002060"/>
        </w:rPr>
        <w:t>»</w:t>
      </w:r>
    </w:p>
    <w:p w:rsidR="003A4435" w:rsidRPr="00AD13BC" w:rsidRDefault="003A4435" w:rsidP="00AD13BC">
      <w:pPr>
        <w:rPr>
          <w:color w:val="002060"/>
        </w:rPr>
      </w:pPr>
      <w:r w:rsidRPr="00AD13BC">
        <w:rPr>
          <w:color w:val="002060"/>
        </w:rPr>
        <w:t>Ростов Великий – Ярославль – Кострома – Иваново – Плёс – Суздаль – Гаврилов Посад – Владимир</w:t>
      </w:r>
    </w:p>
    <w:p w:rsidR="007869F2" w:rsidRPr="007869F2" w:rsidRDefault="003063D9" w:rsidP="007869F2">
      <w:pPr>
        <w:rPr>
          <w:color w:val="002060"/>
        </w:rPr>
      </w:pPr>
      <w:r w:rsidRPr="00AD13BC">
        <w:rPr>
          <w:color w:val="002060"/>
          <w:shd w:val="clear" w:color="auto" w:fill="FFFFFF"/>
        </w:rPr>
        <w:t xml:space="preserve">3 дня / 2 ночи </w:t>
      </w:r>
      <w:r w:rsidR="00A72FEE">
        <w:rPr>
          <w:color w:val="002060"/>
        </w:rPr>
        <w:br/>
      </w:r>
      <w:r w:rsidR="007869F2" w:rsidRPr="007869F2">
        <w:rPr>
          <w:color w:val="002060"/>
        </w:rPr>
        <w:t>вторник - четверг</w:t>
      </w:r>
      <w:bookmarkStart w:id="0" w:name="_GoBack"/>
      <w:bookmarkEnd w:id="0"/>
    </w:p>
    <w:p w:rsidR="00AD13BC" w:rsidRPr="00A72FEE" w:rsidRDefault="007869F2" w:rsidP="007869F2">
      <w:pPr>
        <w:rPr>
          <w:color w:val="002060"/>
          <w:shd w:val="clear" w:color="auto" w:fill="FFFFFF"/>
        </w:rPr>
      </w:pPr>
      <w:proofErr w:type="spellStart"/>
      <w:r w:rsidRPr="007869F2">
        <w:rPr>
          <w:color w:val="002060"/>
          <w:lang w:val="en-US"/>
        </w:rPr>
        <w:t>Даты</w:t>
      </w:r>
      <w:proofErr w:type="spellEnd"/>
      <w:r w:rsidRPr="007869F2">
        <w:rPr>
          <w:color w:val="002060"/>
          <w:lang w:val="en-US"/>
        </w:rPr>
        <w:t xml:space="preserve"> </w:t>
      </w:r>
      <w:proofErr w:type="spellStart"/>
      <w:r w:rsidRPr="007869F2">
        <w:rPr>
          <w:color w:val="002060"/>
          <w:lang w:val="en-US"/>
        </w:rPr>
        <w:t>заездов</w:t>
      </w:r>
      <w:proofErr w:type="spellEnd"/>
      <w:r w:rsidRPr="007869F2">
        <w:rPr>
          <w:color w:val="002060"/>
          <w:lang w:val="en-US"/>
        </w:rPr>
        <w:t xml:space="preserve"> </w:t>
      </w:r>
      <w:proofErr w:type="spellStart"/>
      <w:r w:rsidRPr="007869F2">
        <w:rPr>
          <w:color w:val="002060"/>
          <w:lang w:val="en-US"/>
        </w:rPr>
        <w:t>на</w:t>
      </w:r>
      <w:proofErr w:type="spellEnd"/>
      <w:r w:rsidRPr="007869F2">
        <w:rPr>
          <w:color w:val="002060"/>
          <w:lang w:val="en-US"/>
        </w:rPr>
        <w:t xml:space="preserve"> 2023 </w:t>
      </w:r>
      <w:proofErr w:type="spellStart"/>
      <w:r w:rsidRPr="007869F2">
        <w:rPr>
          <w:color w:val="002060"/>
          <w:lang w:val="en-US"/>
        </w:rPr>
        <w:t>год</w:t>
      </w:r>
      <w:proofErr w:type="spellEnd"/>
      <w:r w:rsidRPr="007869F2">
        <w:rPr>
          <w:color w:val="002060"/>
          <w:lang w:val="en-US"/>
        </w:rPr>
        <w:t xml:space="preserve"> : 28.03 ; 11.04 ; 23.05 ; 27.06 ; 11.07 ; 25.07 ; 08.08 ; 22.08 ; 05.09 ; 19.09 ; 03.10 ; 17.10</w:t>
      </w:r>
    </w:p>
    <w:p w:rsidR="00AD5CC1" w:rsidRDefault="00AD5CC1" w:rsidP="00AD5CC1">
      <w:pPr>
        <w:pStyle w:val="a5"/>
      </w:pPr>
      <w:r>
        <w:rPr>
          <w:rStyle w:val="a6"/>
        </w:rPr>
        <w:t>1 день (вторник)</w:t>
      </w:r>
      <w:r>
        <w:br/>
        <w:t>07:35 – Отправление на поезде из Москвы до Ростова Великого с Ярославского вокзала. Поезд № 102 «Экспресс» (включено в стоимость)</w:t>
      </w:r>
      <w:r>
        <w:br/>
        <w:t>10:15 – Прибытие в Ростов Великий</w:t>
      </w:r>
      <w:r>
        <w:br/>
        <w:t>11:00 – Встреча на ж/д вокзале с гидом.</w:t>
      </w:r>
      <w:r>
        <w:br/>
      </w:r>
      <w:r>
        <w:rPr>
          <w:rStyle w:val="a6"/>
        </w:rPr>
        <w:t>Обед по-ростовски</w:t>
      </w:r>
      <w:r>
        <w:t xml:space="preserve"> в Щучьем дворе с ростовской ухой и луковой булочкой.</w:t>
      </w:r>
      <w:r>
        <w:br/>
        <w:t xml:space="preserve">Знакомство с городом. Словно сказочный град из сказок А. С. Пушкина расположился он на берегу озера </w:t>
      </w:r>
      <w:proofErr w:type="spellStart"/>
      <w:r>
        <w:t>Неро</w:t>
      </w:r>
      <w:proofErr w:type="spellEnd"/>
      <w:r>
        <w:t>, в центре – Ростовский Кремль, который мы посетим с экскурсией. И пусть сам город только по традиции принято называть Великим, все равно в древней архитектуре кремля ощущаешь величие, мощь. Любуясь фресками XVII века, узнаются библейские сюжеты. Многие туристы, гуляя по кремлевской территории, вспоминают кадры из фильма «Иван Васильевич меняет профессию» – знал режиссер Гайдай, где снимать фильм.</w:t>
      </w:r>
      <w:r>
        <w:br/>
      </w:r>
      <w:r>
        <w:rPr>
          <w:rStyle w:val="a6"/>
        </w:rPr>
        <w:t>Свободное время для прогулки или доп. экскурсии согласно приобретенного пакета</w:t>
      </w:r>
      <w:r>
        <w:br/>
      </w:r>
      <w:r>
        <w:rPr>
          <w:b/>
          <w:bCs/>
          <w:color w:val="800000"/>
        </w:rPr>
        <w:t>Пакет музейный*</w:t>
      </w:r>
      <w:proofErr w:type="gramStart"/>
      <w:r>
        <w:rPr>
          <w:b/>
          <w:bCs/>
          <w:color w:val="800000"/>
        </w:rPr>
        <w:t>*</w:t>
      </w:r>
      <w:r>
        <w:rPr>
          <w:color w:val="800000"/>
        </w:rPr>
        <w:t>:</w:t>
      </w:r>
      <w:r>
        <w:br/>
      </w:r>
      <w:r>
        <w:rPr>
          <w:rStyle w:val="a6"/>
        </w:rPr>
        <w:t>Музей</w:t>
      </w:r>
      <w:proofErr w:type="gramEnd"/>
      <w:r>
        <w:rPr>
          <w:rStyle w:val="a6"/>
        </w:rPr>
        <w:t xml:space="preserve"> Финифти</w:t>
      </w:r>
      <w:r>
        <w:br/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“иконы” советских вождей.</w:t>
      </w:r>
      <w:r>
        <w:br/>
      </w:r>
      <w:r>
        <w:rPr>
          <w:rStyle w:val="a6"/>
        </w:rPr>
        <w:t>Отъезд в Ярославль</w:t>
      </w:r>
      <w:r>
        <w:t>.</w:t>
      </w:r>
      <w:r>
        <w:br/>
        <w:t xml:space="preserve">Неспешная прогулка по городу основанному Ярославом Мудрым еще в XI веке в месте слияния рек Волги и </w:t>
      </w:r>
      <w:proofErr w:type="spellStart"/>
      <w:r>
        <w:t>Которосли</w:t>
      </w:r>
      <w:proofErr w:type="spellEnd"/>
      <w:r>
        <w:t xml:space="preserve">.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</w:r>
      <w:proofErr w:type="spellStart"/>
      <w:r>
        <w:t>Спасо</w:t>
      </w:r>
      <w:proofErr w:type="spellEnd"/>
      <w:r>
        <w:t>-Преображенского монастыря, архитектура храма Ильи Пророка и неподалеку великолепная набережная, отстроенная к 1000-летию города.</w:t>
      </w:r>
      <w:r>
        <w:br/>
      </w:r>
      <w:r>
        <w:rPr>
          <w:rStyle w:val="a6"/>
        </w:rPr>
        <w:t>Переезд в Кострому</w:t>
      </w:r>
      <w:r>
        <w:t>.</w:t>
      </w:r>
      <w:r>
        <w:br/>
        <w:t xml:space="preserve">Размещение в </w:t>
      </w:r>
      <w:hyperlink r:id="rId5" w:tgtFrame="_blank" w:history="1">
        <w:r>
          <w:rPr>
            <w:rStyle w:val="a7"/>
          </w:rPr>
          <w:t>гостинице “Волга” 3*</w:t>
        </w:r>
      </w:hyperlink>
      <w:r>
        <w:t>.  Или в хостеле в 4-6 местных номерах.</w:t>
      </w:r>
      <w:r>
        <w:br/>
      </w:r>
      <w:r>
        <w:rPr>
          <w:rStyle w:val="a6"/>
        </w:rPr>
        <w:t>Ужин</w:t>
      </w:r>
      <w:r>
        <w:t>* за дополнительную плату.</w:t>
      </w:r>
    </w:p>
    <w:p w:rsidR="00AD5CC1" w:rsidRDefault="00AD5CC1" w:rsidP="00AD5CC1">
      <w:pPr>
        <w:pStyle w:val="a5"/>
      </w:pPr>
      <w:r>
        <w:rPr>
          <w:rStyle w:val="a6"/>
        </w:rPr>
        <w:t>3 день – среда</w:t>
      </w:r>
      <w:r>
        <w:br/>
      </w:r>
      <w:r>
        <w:rPr>
          <w:rStyle w:val="a6"/>
        </w:rPr>
        <w:t>Завтрак</w:t>
      </w:r>
      <w:r>
        <w:t>.</w:t>
      </w:r>
      <w:r>
        <w:br/>
        <w:t xml:space="preserve">Нас ждет экскурсия в самом северном городе на «Золотом кольце» – Костроме.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 </w:t>
      </w:r>
      <w:proofErr w:type="spellStart"/>
      <w:r>
        <w:t>Сусанинскую</w:t>
      </w:r>
      <w:proofErr w:type="spellEnd"/>
      <w:r>
        <w:t xml:space="preserve">. Благодаря бессмертному подвигу этого крестьянина из села </w:t>
      </w:r>
      <w:proofErr w:type="spellStart"/>
      <w:r>
        <w:t>Домнино</w:t>
      </w:r>
      <w:proofErr w:type="spellEnd"/>
      <w:r>
        <w:t xml:space="preserve"> первый царь из династии Романовых Михаил смог взойти на престол.</w:t>
      </w:r>
      <w:r>
        <w:br/>
        <w:t xml:space="preserve">Проезжая в автобусе по мосту через реку Кострома, перед вами откроется потрясающий вид на </w:t>
      </w:r>
      <w:proofErr w:type="spellStart"/>
      <w:r>
        <w:lastRenderedPageBreak/>
        <w:t>Ипатьевский</w:t>
      </w:r>
      <w:proofErr w:type="spellEnd"/>
      <w:r>
        <w:t xml:space="preserve"> монастырь. Внутри мы вновь вспоминаем Романовых, осознавая важность тех событий, которые происходили здесь много веков назад. Посетим их палаты.</w:t>
      </w:r>
      <w:r>
        <w:br/>
        <w:t xml:space="preserve">Находясь в Костроме нельзя не заглянуть в Анастасьин Богоявленский монастырь, где находится еще одна костромская святыня – икона </w:t>
      </w:r>
      <w:proofErr w:type="spellStart"/>
      <w:r>
        <w:t>Феодоровской</w:t>
      </w:r>
      <w:proofErr w:type="spellEnd"/>
      <w:r>
        <w:t xml:space="preserve"> Божьей Матери, покровительницы дома Романовых.</w:t>
      </w:r>
      <w:r>
        <w:br/>
      </w:r>
      <w:r>
        <w:rPr>
          <w:rStyle w:val="a6"/>
        </w:rPr>
        <w:t>Не забудем мы посетить Масленичные гуляния, насладимся песнями народными, отведаем блинов кружевных костромских, да попляшем от души, “Эх Масленица Широка!”</w:t>
      </w:r>
      <w:r>
        <w:br/>
      </w:r>
      <w:r>
        <w:rPr>
          <w:rStyle w:val="a6"/>
        </w:rPr>
        <w:t>Свободное время или услуги, согласно выбранному пакету</w:t>
      </w:r>
      <w:r>
        <w:t>:</w:t>
      </w:r>
      <w:r>
        <w:br/>
      </w:r>
      <w:r>
        <w:rPr>
          <w:rStyle w:val="a6"/>
          <w:color w:val="800000"/>
        </w:rPr>
        <w:t>Пакет гастрономический</w:t>
      </w:r>
      <w:r>
        <w:rPr>
          <w:color w:val="800000"/>
        </w:rPr>
        <w:t>**:</w:t>
      </w:r>
      <w:r>
        <w:br/>
      </w:r>
      <w:r>
        <w:rPr>
          <w:rStyle w:val="a6"/>
        </w:rPr>
        <w:t>Музей Сыра с дегустацией</w:t>
      </w:r>
      <w:r>
        <w:br/>
        <w:t xml:space="preserve">Эта вкусную экскурсию проведет сырный </w:t>
      </w:r>
      <w:proofErr w:type="spellStart"/>
      <w:r>
        <w:t>сомелье</w:t>
      </w:r>
      <w:proofErr w:type="spellEnd"/>
      <w:r>
        <w:t>, знающий так много о сыре. Вы пройдете с ним по комнатам старинного особняка, услышите самые необыкновенные факты об известном Костромском сыре и сыроделии. Здесь можно открыть целый мир под названием “Сыр”. А следом попав в Дегустационный “подвал” Вы можете попробовать множество наивкуснейших сыров и не только, узнавая новые и новые факты…</w:t>
      </w:r>
      <w:r>
        <w:br/>
      </w:r>
      <w:r>
        <w:rPr>
          <w:rStyle w:val="a6"/>
        </w:rPr>
        <w:t>На сытном обеде вы сможете оценить фирменные костромские оладушки</w:t>
      </w:r>
      <w:r>
        <w:t>*</w:t>
      </w:r>
      <w:r>
        <w:br/>
      </w:r>
      <w:r>
        <w:rPr>
          <w:rStyle w:val="a6"/>
        </w:rPr>
        <w:t>Отъезд в Плёс</w:t>
      </w:r>
      <w:r>
        <w:br/>
        <w:t xml:space="preserve">Чистый воздух, матушка Волга, деревенская тишина и дух Руси, –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>
        <w:t>плёсского</w:t>
      </w:r>
      <w:proofErr w:type="spellEnd"/>
      <w:r>
        <w:t xml:space="preserve"> купечества – великолепные образцы русского классицизма и барокко. На горе Свободы находится старейший храм города – Успенский собор 1699 г. – самая древняя достопримечательность городского зодчества. Сразу по маршруту у нас Музейно-выставочный комплекс “Присутственные места”. На входе вас встретит памятник Василию I. На набережной расположился мемориальный дом музей великого художника И. И. Левитана,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>
        <w:t>Плесская</w:t>
      </w:r>
      <w:proofErr w:type="spellEnd"/>
      <w:r>
        <w:t xml:space="preserve"> кошка» и «Дачница».</w:t>
      </w:r>
      <w:r>
        <w:br/>
      </w:r>
      <w:r>
        <w:rPr>
          <w:rStyle w:val="a6"/>
        </w:rPr>
        <w:t>Свободное время или услуги, согласно выбранному пакету</w:t>
      </w:r>
      <w:r>
        <w:t>:</w:t>
      </w:r>
      <w:r>
        <w:br/>
      </w:r>
      <w:r>
        <w:rPr>
          <w:rStyle w:val="a6"/>
          <w:color w:val="800000"/>
        </w:rPr>
        <w:t>Пакет музейный</w:t>
      </w:r>
      <w:r>
        <w:rPr>
          <w:color w:val="800000"/>
        </w:rPr>
        <w:t>**:</w:t>
      </w:r>
      <w:r>
        <w:br/>
      </w:r>
      <w:r>
        <w:rPr>
          <w:rStyle w:val="a6"/>
        </w:rPr>
        <w:t>Мемориальный Дом-музей И. И. Левитана</w:t>
      </w:r>
      <w:r>
        <w:br/>
        <w:t>Без преувеличения можно сказать, что дом-музей И.И. Левитана –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  <w:r>
        <w:br/>
      </w:r>
      <w:r>
        <w:rPr>
          <w:rStyle w:val="a6"/>
          <w:color w:val="800000"/>
        </w:rPr>
        <w:t>Пакет гастрономический*</w:t>
      </w:r>
      <w:proofErr w:type="gramStart"/>
      <w:r>
        <w:rPr>
          <w:rStyle w:val="a6"/>
          <w:color w:val="800000"/>
        </w:rPr>
        <w:t>*</w:t>
      </w:r>
      <w:r>
        <w:rPr>
          <w:color w:val="800000"/>
        </w:rPr>
        <w:t>:</w:t>
      </w:r>
      <w:r>
        <w:br/>
      </w:r>
      <w:r>
        <w:rPr>
          <w:rStyle w:val="a6"/>
        </w:rPr>
        <w:t>Дегустация</w:t>
      </w:r>
      <w:proofErr w:type="gramEnd"/>
      <w:r>
        <w:rPr>
          <w:rStyle w:val="a6"/>
        </w:rPr>
        <w:t xml:space="preserve"> свежевыловленной рыбы горячего копчения. </w:t>
      </w:r>
      <w:r>
        <w:br/>
        <w:t>В частной коптильне мы попробуем несколько видов рыбы, она еще утром была выловлена в Волге и к обеду закоптилась. Вы оцените тающее во рту нежное мясо с ароматом костра. Можно приобрести вкусные гостинцы.</w:t>
      </w:r>
      <w:r>
        <w:br/>
      </w:r>
      <w:r>
        <w:rPr>
          <w:rStyle w:val="a6"/>
        </w:rPr>
        <w:t>Далее мы отправляемся в город Иваново</w:t>
      </w:r>
      <w:r>
        <w:br/>
      </w:r>
      <w:proofErr w:type="spellStart"/>
      <w:r>
        <w:t>Иваново</w:t>
      </w:r>
      <w:proofErr w:type="spellEnd"/>
      <w:r>
        <w:t xml:space="preserve"> – город в России наделенный множеством прозвищ. Его называют Ситцевый край, Город невест и даже Русский Манчестер. Несмотря на довольно непродолжительную историю, на сегодняшний день г. Иваново входит в Золотое кольцо России. Путевой рассказ о городе.</w:t>
      </w:r>
      <w:r>
        <w:br/>
      </w:r>
      <w:r>
        <w:rPr>
          <w:rStyle w:val="a6"/>
        </w:rPr>
        <w:t>Прибытие во Владимир</w:t>
      </w:r>
      <w:r>
        <w:t>.</w:t>
      </w:r>
      <w:r>
        <w:br/>
        <w:t xml:space="preserve">Размещение в </w:t>
      </w:r>
      <w:hyperlink r:id="rId6" w:tgtFrame="_blank" w:history="1">
        <w:r>
          <w:rPr>
            <w:rStyle w:val="a7"/>
          </w:rPr>
          <w:t xml:space="preserve">гостинице </w:t>
        </w:r>
        <w:proofErr w:type="spellStart"/>
        <w:r>
          <w:rPr>
            <w:rStyle w:val="a7"/>
          </w:rPr>
          <w:t>Амакс</w:t>
        </w:r>
        <w:proofErr w:type="spellEnd"/>
        <w:r>
          <w:rPr>
            <w:rStyle w:val="a7"/>
          </w:rPr>
          <w:t xml:space="preserve"> «Золотое кольцо» 3*</w:t>
        </w:r>
      </w:hyperlink>
      <w:r>
        <w:t>.  Или в хостеле «Победа» в 4-6 местных номерах.</w:t>
      </w:r>
      <w:r>
        <w:br/>
      </w:r>
      <w:r>
        <w:rPr>
          <w:rStyle w:val="a6"/>
        </w:rPr>
        <w:t>Ужин</w:t>
      </w:r>
      <w:r>
        <w:t>* за дополнительную плату.</w:t>
      </w:r>
    </w:p>
    <w:p w:rsidR="00AD5CC1" w:rsidRDefault="00AD5CC1" w:rsidP="00AD5CC1">
      <w:pPr>
        <w:pStyle w:val="a5"/>
      </w:pPr>
      <w:r>
        <w:rPr>
          <w:rStyle w:val="a6"/>
        </w:rPr>
        <w:t>3 день – четверг</w:t>
      </w:r>
      <w:r>
        <w:br/>
      </w:r>
      <w:r>
        <w:rPr>
          <w:rStyle w:val="a6"/>
        </w:rPr>
        <w:t>Завтрак</w:t>
      </w:r>
      <w:r>
        <w:t>.</w:t>
      </w:r>
      <w:r>
        <w:br/>
      </w:r>
      <w:r>
        <w:rPr>
          <w:rStyle w:val="a6"/>
        </w:rPr>
        <w:t>Отъезд на экскурсию в Гаврилов Посад</w:t>
      </w:r>
      <w:r>
        <w:t>.</w:t>
      </w:r>
      <w:r>
        <w:br/>
        <w:t>Недалеко от Суздаля находится небольшой городок с огромной историей. Имя ему – Гаврилов Посад. Знаменитая порода лошадей Владимирский тяжеловоз была выведена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Дворцовому заводу, где вам предложат не только послушать, но и попробовать истории на вкус в музее Российских национальных напитков</w:t>
      </w:r>
      <w:r>
        <w:br/>
      </w:r>
      <w:r>
        <w:rPr>
          <w:rStyle w:val="a6"/>
        </w:rPr>
        <w:t>Отъезд в Суздаль</w:t>
      </w:r>
      <w:r>
        <w:t>.</w:t>
      </w:r>
      <w:r>
        <w:br/>
      </w:r>
      <w:r>
        <w:lastRenderedPageBreak/>
        <w:t>Обзорная экскурсия по Суздалю.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церкви, в том числе и построенные без единого гвоздя в музее Деревянного Зодчества. Вы посетите Кремль. А на смотровой площадке у вас захватит дух от потрясающей красоты, высокого неба и удивительных, почти всегда печальных историй, связанных с Покровским монастырем.</w:t>
      </w:r>
      <w:r>
        <w:br/>
      </w:r>
      <w:r>
        <w:rPr>
          <w:rStyle w:val="a6"/>
        </w:rPr>
        <w:t>Где же как не в Суздале Масленицу то проводить, на народ поглазеть, да блинами на весь год наестся?!</w:t>
      </w:r>
      <w:r>
        <w:br/>
        <w:t xml:space="preserve">Посмотрим с Вами, как красавицу Масленицу на жарком огне сожгут, да весну </w:t>
      </w:r>
      <w:proofErr w:type="gramStart"/>
      <w:r>
        <w:t>позовут!</w:t>
      </w:r>
      <w:r>
        <w:br/>
        <w:t>Погуляем</w:t>
      </w:r>
      <w:proofErr w:type="gramEnd"/>
      <w:r>
        <w:t xml:space="preserve"> по Торговой площади, поучаствуем в конкурсах веселых, да попросим прощения друг у друга. Воскресенье прощеное </w:t>
      </w:r>
      <w:proofErr w:type="gramStart"/>
      <w:r>
        <w:t>никак!</w:t>
      </w:r>
      <w:r>
        <w:br/>
      </w:r>
      <w:r>
        <w:rPr>
          <w:rStyle w:val="a6"/>
        </w:rPr>
        <w:t>Обед</w:t>
      </w:r>
      <w:proofErr w:type="gramEnd"/>
      <w:r>
        <w:rPr>
          <w:rStyle w:val="a6"/>
        </w:rPr>
        <w:t xml:space="preserve"> «по-крестьянски»</w:t>
      </w:r>
      <w:r>
        <w:t>. Наваристая деревенская похлебка в горшочке, суздальский бочковой огурчик, которым так славится этот город и традиционные сытные блюда.</w:t>
      </w:r>
      <w:r>
        <w:br/>
      </w:r>
      <w:r>
        <w:rPr>
          <w:rStyle w:val="a6"/>
        </w:rPr>
        <w:t xml:space="preserve">Время для прогулки или услуги согласно приобретенным </w:t>
      </w:r>
      <w:proofErr w:type="gramStart"/>
      <w:r>
        <w:rPr>
          <w:rStyle w:val="a6"/>
        </w:rPr>
        <w:t>пакетам</w:t>
      </w:r>
      <w:r>
        <w:t>:</w:t>
      </w:r>
      <w:r>
        <w:br/>
      </w:r>
      <w:r>
        <w:rPr>
          <w:rStyle w:val="a6"/>
          <w:color w:val="800000"/>
        </w:rPr>
        <w:t>Пакет</w:t>
      </w:r>
      <w:proofErr w:type="gramEnd"/>
      <w:r>
        <w:rPr>
          <w:rStyle w:val="a6"/>
          <w:color w:val="800000"/>
        </w:rPr>
        <w:t> музейный</w:t>
      </w:r>
      <w:r>
        <w:rPr>
          <w:color w:val="800000"/>
        </w:rPr>
        <w:t>**:</w:t>
      </w:r>
      <w:r>
        <w:br/>
      </w:r>
      <w:proofErr w:type="spellStart"/>
      <w:r>
        <w:rPr>
          <w:rStyle w:val="a6"/>
        </w:rPr>
        <w:t>Спасо-Евфимиев</w:t>
      </w:r>
      <w:proofErr w:type="spellEnd"/>
      <w:r>
        <w:rPr>
          <w:rStyle w:val="a6"/>
        </w:rPr>
        <w:t xml:space="preserve"> монастырь</w:t>
      </w:r>
      <w:r>
        <w:br/>
        <w:t xml:space="preserve">На северной окраине Суздаля, на левом, высоком берегу реки Каменки, расположен огромный </w:t>
      </w:r>
      <w:proofErr w:type="spellStart"/>
      <w:r>
        <w:t>Спасо-Евфимиев</w:t>
      </w:r>
      <w:proofErr w:type="spellEnd"/>
      <w:r>
        <w:t xml:space="preserve">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  <w:r>
        <w:br/>
      </w:r>
      <w:r>
        <w:rPr>
          <w:rStyle w:val="a6"/>
          <w:color w:val="800000"/>
        </w:rPr>
        <w:t>Пакет гастрономический</w:t>
      </w:r>
      <w:r>
        <w:rPr>
          <w:color w:val="800000"/>
        </w:rPr>
        <w:t>*</w:t>
      </w:r>
      <w:proofErr w:type="gramStart"/>
      <w:r>
        <w:rPr>
          <w:color w:val="800000"/>
        </w:rPr>
        <w:t>*:</w:t>
      </w:r>
      <w:r>
        <w:br/>
      </w:r>
      <w:r>
        <w:rPr>
          <w:rStyle w:val="a6"/>
        </w:rPr>
        <w:t>Дегустация</w:t>
      </w:r>
      <w:proofErr w:type="gramEnd"/>
      <w:r>
        <w:rPr>
          <w:rStyle w:val="a6"/>
        </w:rPr>
        <w:t xml:space="preserve"> 10 сортов суздальской медовухи </w:t>
      </w:r>
      <w:r>
        <w:br/>
        <w:t>Путь дорогу в медовые погреба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  <w:r>
        <w:br/>
      </w:r>
      <w:r>
        <w:rPr>
          <w:rStyle w:val="a6"/>
        </w:rPr>
        <w:t>Отъезд во Владимир</w:t>
      </w:r>
      <w:r>
        <w:t>.</w:t>
      </w:r>
      <w:r>
        <w:br/>
        <w:t>20-16 Отправление в Москву на скоростном поезде “Ласточка”, прибытие 22-03 на Восточный вокзал (за доп. плату возможно отправление на поезде “Стриж” с прибытием в 19-30)</w:t>
      </w:r>
    </w:p>
    <w:p w:rsidR="00AD5CC1" w:rsidRPr="00AD5CC1" w:rsidRDefault="00AD5CC1" w:rsidP="00AD5CC1">
      <w:pPr>
        <w:spacing w:before="100" w:beforeAutospacing="1" w:after="100" w:afterAutospacing="1"/>
      </w:pPr>
      <w:r w:rsidRPr="00AD5CC1">
        <w:rPr>
          <w:b/>
          <w:bCs/>
        </w:rPr>
        <w:t>Стоимость тура на одного человека в рублях: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2060"/>
        <w:gridCol w:w="2989"/>
      </w:tblGrid>
      <w:tr w:rsidR="00AD5CC1" w:rsidRPr="00AD5CC1" w:rsidTr="00AD5CC1">
        <w:trPr>
          <w:tblCellSpacing w:w="15" w:type="dxa"/>
        </w:trPr>
        <w:tc>
          <w:tcPr>
            <w:tcW w:w="0" w:type="auto"/>
            <w:shd w:val="clear" w:color="auto" w:fill="0D7574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rPr>
                <w:b/>
                <w:bCs/>
                <w:color w:val="FFFFFF"/>
              </w:rPr>
              <w:t>Размещение</w:t>
            </w:r>
          </w:p>
        </w:tc>
        <w:tc>
          <w:tcPr>
            <w:tcW w:w="0" w:type="auto"/>
            <w:shd w:val="clear" w:color="auto" w:fill="0D7574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rPr>
                <w:b/>
                <w:bCs/>
                <w:color w:val="FFFFFF"/>
              </w:rPr>
              <w:t>Питание завтраки</w:t>
            </w:r>
          </w:p>
        </w:tc>
        <w:tc>
          <w:tcPr>
            <w:tcW w:w="0" w:type="auto"/>
            <w:shd w:val="clear" w:color="auto" w:fill="0D7574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rPr>
                <w:b/>
                <w:bCs/>
                <w:color w:val="FFFFFF"/>
              </w:rPr>
              <w:t>Питание завтраки и обеды</w:t>
            </w:r>
          </w:p>
        </w:tc>
      </w:tr>
      <w:tr w:rsidR="00AD5CC1" w:rsidRPr="00AD5CC1" w:rsidTr="00AD5CC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proofErr w:type="spellStart"/>
            <w:r w:rsidRPr="00AD5CC1">
              <w:t>Еврохостел</w:t>
            </w:r>
            <w:proofErr w:type="spellEnd"/>
            <w:r w:rsidRPr="00AD5CC1">
              <w:t xml:space="preserve"> в центре города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12300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13900</w:t>
            </w:r>
          </w:p>
        </w:tc>
      </w:tr>
      <w:tr w:rsidR="00AD5CC1" w:rsidRPr="00AD5CC1" w:rsidTr="00AD5CC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Двухместное размещение “Стандарт” в гостинице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14500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16200</w:t>
            </w:r>
          </w:p>
        </w:tc>
      </w:tr>
      <w:tr w:rsidR="00AD5CC1" w:rsidRPr="00AD5CC1" w:rsidTr="00AD5CC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Одноместное размещение “Стандарт” в гостинице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17600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5CC1" w:rsidRPr="00AD5CC1" w:rsidRDefault="00AD5CC1" w:rsidP="00AD5CC1">
            <w:pPr>
              <w:spacing w:before="100" w:beforeAutospacing="1" w:after="100" w:afterAutospacing="1"/>
              <w:jc w:val="center"/>
            </w:pPr>
            <w:r w:rsidRPr="00AD5CC1">
              <w:t>19000</w:t>
            </w:r>
          </w:p>
        </w:tc>
      </w:tr>
    </w:tbl>
    <w:p w:rsidR="00AD5CC1" w:rsidRPr="00AD5CC1" w:rsidRDefault="00AD5CC1" w:rsidP="00AD5CC1">
      <w:pPr>
        <w:spacing w:before="100" w:beforeAutospacing="1" w:after="100" w:afterAutospacing="1"/>
      </w:pPr>
      <w:r w:rsidRPr="00AD5CC1">
        <w:t>Скидка на ребенка до 14 лет – 200 руб.</w:t>
      </w:r>
      <w:r w:rsidRPr="00AD5CC1">
        <w:br/>
        <w:t>Скидка на взрослого на дополнительном месте – 500 руб.</w:t>
      </w:r>
    </w:p>
    <w:p w:rsidR="00AD5CC1" w:rsidRPr="00AD5CC1" w:rsidRDefault="00AD5CC1" w:rsidP="00AD5CC1">
      <w:pPr>
        <w:spacing w:before="100" w:beforeAutospacing="1" w:after="100" w:afterAutospacing="1"/>
      </w:pPr>
      <w:r w:rsidRPr="00AD5CC1">
        <w:rPr>
          <w:b/>
          <w:bCs/>
        </w:rPr>
        <w:t xml:space="preserve">В стоимость </w:t>
      </w:r>
      <w:proofErr w:type="gramStart"/>
      <w:r w:rsidRPr="00AD5CC1">
        <w:rPr>
          <w:b/>
          <w:bCs/>
        </w:rPr>
        <w:t>включено:</w:t>
      </w:r>
      <w:r w:rsidRPr="00AD5CC1">
        <w:br/>
        <w:t>Проживание</w:t>
      </w:r>
      <w:proofErr w:type="gramEnd"/>
      <w:r w:rsidRPr="00AD5CC1">
        <w:t xml:space="preserve"> в гостинице или в хостеле в номерах выбранной категории,</w:t>
      </w:r>
      <w:r w:rsidRPr="00AD5CC1">
        <w:br/>
        <w:t>Питание по программе: завтраки или завтраки и обеды;</w:t>
      </w:r>
      <w:r w:rsidRPr="00AD5CC1">
        <w:br/>
        <w:t>Экскурсионная программа, входные билеты в музеи;</w:t>
      </w:r>
      <w:r w:rsidRPr="00AD5CC1">
        <w:br/>
        <w:t>Услуги гида – сопровождающего;</w:t>
      </w:r>
      <w:r w:rsidRPr="00AD5CC1">
        <w:br/>
        <w:t>Транспортное обслуживание по программе (микроавтобус при группе до 18 человек).</w:t>
      </w:r>
    </w:p>
    <w:p w:rsidR="00AD5CC1" w:rsidRPr="00AD5CC1" w:rsidRDefault="00AD5CC1" w:rsidP="00AD5CC1">
      <w:pPr>
        <w:spacing w:before="100" w:beforeAutospacing="1" w:after="100" w:afterAutospacing="1"/>
      </w:pPr>
      <w:r w:rsidRPr="00AD5CC1">
        <w:rPr>
          <w:b/>
          <w:bCs/>
        </w:rPr>
        <w:t xml:space="preserve">Дополнительно </w:t>
      </w:r>
      <w:proofErr w:type="gramStart"/>
      <w:r w:rsidRPr="00AD5CC1">
        <w:rPr>
          <w:b/>
          <w:bCs/>
        </w:rPr>
        <w:t>оплачивается:</w:t>
      </w:r>
      <w:r w:rsidRPr="00AD5CC1">
        <w:br/>
        <w:t>Пакет</w:t>
      </w:r>
      <w:proofErr w:type="gramEnd"/>
      <w:r w:rsidRPr="00AD5CC1">
        <w:t xml:space="preserve"> музейный** – 2200 руб.</w:t>
      </w:r>
      <w:r w:rsidRPr="00AD5CC1">
        <w:br/>
        <w:t>Пакет гастрономический** – 1500 руб.</w:t>
      </w:r>
      <w:r w:rsidRPr="00AD5CC1">
        <w:br/>
        <w:t>Ужины – 1200 руб./чел.</w:t>
      </w:r>
      <w:r w:rsidRPr="00AD5CC1">
        <w:br/>
        <w:t>Доплата за иностранных граждан – 400 руб./чел.</w:t>
      </w:r>
    </w:p>
    <w:p w:rsidR="00AD5CC1" w:rsidRPr="00AD5CC1" w:rsidRDefault="00AD5CC1" w:rsidP="00AD5CC1">
      <w:pPr>
        <w:spacing w:before="100" w:beforeAutospacing="1" w:after="100" w:afterAutospacing="1"/>
      </w:pPr>
      <w:proofErr w:type="gramStart"/>
      <w:r w:rsidRPr="00AD5CC1">
        <w:rPr>
          <w:b/>
          <w:bCs/>
        </w:rPr>
        <w:t>Примечание:</w:t>
      </w:r>
      <w:r w:rsidRPr="00AD5CC1">
        <w:br/>
        <w:t>*</w:t>
      </w:r>
      <w:proofErr w:type="gramEnd"/>
      <w:r w:rsidRPr="00AD5CC1">
        <w:t xml:space="preserve"> – за дополнительную плату</w:t>
      </w:r>
      <w:r w:rsidRPr="00AD5CC1">
        <w:br/>
        <w:t xml:space="preserve">** – экскурсия состоится при наборе группы от 6 человек, заказывается при бронировании тура, </w:t>
      </w:r>
      <w:r w:rsidRPr="00AD5CC1">
        <w:lastRenderedPageBreak/>
        <w:t>оплачивается на маршруте гиду.</w:t>
      </w:r>
      <w:r w:rsidRPr="00AD5CC1"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AD5CC1">
        <w:t>погодно</w:t>
      </w:r>
      <w:proofErr w:type="spellEnd"/>
      <w:r w:rsidRPr="00AD5CC1"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3063D9" w:rsidRDefault="003A4435" w:rsidP="003A4435">
      <w:pPr>
        <w:spacing w:before="100" w:beforeAutospacing="1" w:after="100" w:afterAutospacing="1"/>
      </w:pPr>
      <w:r w:rsidRPr="003A4435"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3A4435">
        <w:t>погодно</w:t>
      </w:r>
      <w:proofErr w:type="spellEnd"/>
      <w:r w:rsidRPr="003A4435"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sectPr w:rsidR="003063D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2675F6"/>
    <w:rsid w:val="003063D9"/>
    <w:rsid w:val="003A4435"/>
    <w:rsid w:val="003A6465"/>
    <w:rsid w:val="00493673"/>
    <w:rsid w:val="00537C70"/>
    <w:rsid w:val="005769AC"/>
    <w:rsid w:val="0059158B"/>
    <w:rsid w:val="00597219"/>
    <w:rsid w:val="00681BE1"/>
    <w:rsid w:val="00737455"/>
    <w:rsid w:val="0074595F"/>
    <w:rsid w:val="007869F2"/>
    <w:rsid w:val="007D3B18"/>
    <w:rsid w:val="008C1E00"/>
    <w:rsid w:val="0092181C"/>
    <w:rsid w:val="009F5668"/>
    <w:rsid w:val="00A72FEE"/>
    <w:rsid w:val="00AD13BC"/>
    <w:rsid w:val="00AD5CC1"/>
    <w:rsid w:val="00CA2033"/>
    <w:rsid w:val="00DF7C2B"/>
    <w:rsid w:val="00E277CA"/>
    <w:rsid w:val="00ED5E58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0CA4-2BF9-4084-9056-E0AE633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5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amaks-zolotoe-kolczo-g-vladimir/" TargetMode="External"/><Relationship Id="rId5" Type="http://schemas.openxmlformats.org/officeDocument/2006/relationships/hyperlink" Target="https://tur-mobile.ru/gostinniczy/gostinichnyj-kompleks-volga-g-kostrom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Miller</cp:lastModifiedBy>
  <cp:revision>14</cp:revision>
  <dcterms:created xsi:type="dcterms:W3CDTF">2020-07-09T13:31:00Z</dcterms:created>
  <dcterms:modified xsi:type="dcterms:W3CDTF">2023-02-19T19:56:00Z</dcterms:modified>
</cp:coreProperties>
</file>